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2D1F8177"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73988965" w14:textId="77777777" w:rsidR="009F7F2F" w:rsidRDefault="009F7F2F" w:rsidP="009F7F2F">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3DDBD948" w14:textId="77777777" w:rsidR="009F7F2F" w:rsidRDefault="009F7F2F" w:rsidP="009F7F2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362B8715" w14:textId="77777777" w:rsidR="009F7F2F" w:rsidRDefault="009F7F2F" w:rsidP="009F7F2F">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úřad </w:t>
      </w:r>
      <w:r>
        <w:rPr>
          <w:rFonts w:ascii="Arial" w:eastAsia="Times New Roman" w:hAnsi="Arial" w:cs="Arial"/>
          <w:b/>
          <w:lang w:eastAsia="cs-CZ"/>
        </w:rPr>
        <w:t>pro Olomoucký kraj</w:t>
      </w:r>
    </w:p>
    <w:p w14:paraId="3EEA07FF" w14:textId="77777777" w:rsidR="009F7F2F" w:rsidRPr="00F5793D" w:rsidRDefault="009F7F2F" w:rsidP="009F7F2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Pr="007353F1">
        <w:rPr>
          <w:rFonts w:ascii="Arial" w:eastAsia="Lucida Sans Unicode" w:hAnsi="Arial" w:cs="Arial"/>
          <w:lang w:eastAsia="cs-CZ"/>
        </w:rPr>
        <w:t>Blanická 383/1, 779 00 Olomouc</w:t>
      </w:r>
    </w:p>
    <w:p w14:paraId="33419389" w14:textId="6EB7A38A" w:rsidR="009F7F2F" w:rsidRPr="007158CE" w:rsidRDefault="009F7F2F" w:rsidP="009F7F2F">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EE39B7">
        <w:rPr>
          <w:rFonts w:ascii="Arial" w:eastAsia="Times New Roman" w:hAnsi="Arial" w:cs="Arial"/>
          <w:b/>
          <w:lang w:eastAsia="cs-CZ"/>
        </w:rPr>
        <w:t>Adresa</w:t>
      </w:r>
      <w:r w:rsidRPr="007158CE">
        <w:rPr>
          <w:rFonts w:ascii="Arial" w:eastAsia="Times New Roman" w:hAnsi="Arial" w:cs="Arial"/>
          <w:b/>
          <w:lang w:eastAsia="cs-CZ"/>
        </w:rPr>
        <w:t xml:space="preserve"> Pobočk</w:t>
      </w:r>
      <w:r>
        <w:rPr>
          <w:rFonts w:ascii="Arial" w:eastAsia="Times New Roman" w:hAnsi="Arial" w:cs="Arial"/>
          <w:b/>
          <w:lang w:eastAsia="cs-CZ"/>
        </w:rPr>
        <w:t>y</w:t>
      </w:r>
      <w:r w:rsidRPr="007158CE">
        <w:rPr>
          <w:rFonts w:ascii="Arial" w:eastAsia="Times New Roman" w:hAnsi="Arial" w:cs="Arial"/>
          <w:b/>
          <w:lang w:eastAsia="cs-CZ"/>
        </w:rPr>
        <w:t xml:space="preserve"> P</w:t>
      </w:r>
      <w:r w:rsidR="000B3124">
        <w:rPr>
          <w:rFonts w:ascii="Arial" w:eastAsia="Times New Roman" w:hAnsi="Arial" w:cs="Arial"/>
          <w:b/>
          <w:lang w:eastAsia="cs-CZ"/>
        </w:rPr>
        <w:t>rostějov</w:t>
      </w:r>
      <w:r>
        <w:rPr>
          <w:rFonts w:ascii="Arial" w:eastAsia="Times New Roman" w:hAnsi="Arial" w:cs="Arial"/>
          <w:b/>
          <w:lang w:eastAsia="cs-CZ"/>
        </w:rPr>
        <w:t xml:space="preserve">: </w:t>
      </w:r>
      <w:r w:rsidR="000B3124">
        <w:rPr>
          <w:rFonts w:ascii="Arial" w:eastAsia="Lucida Sans Unicode" w:hAnsi="Arial" w:cs="Arial"/>
          <w:lang w:eastAsia="cs-CZ"/>
        </w:rPr>
        <w:t>Aloise Krále 4</w:t>
      </w:r>
      <w:r w:rsidRPr="007353F1">
        <w:rPr>
          <w:rFonts w:ascii="Arial" w:eastAsia="Lucida Sans Unicode" w:hAnsi="Arial" w:cs="Arial"/>
          <w:lang w:eastAsia="cs-CZ"/>
        </w:rPr>
        <w:t>, 7</w:t>
      </w:r>
      <w:r w:rsidR="000B3124">
        <w:rPr>
          <w:rFonts w:ascii="Arial" w:eastAsia="Lucida Sans Unicode" w:hAnsi="Arial" w:cs="Arial"/>
          <w:lang w:eastAsia="cs-CZ"/>
        </w:rPr>
        <w:t>96</w:t>
      </w:r>
      <w:r w:rsidRPr="007353F1">
        <w:rPr>
          <w:rFonts w:ascii="Arial" w:eastAsia="Lucida Sans Unicode" w:hAnsi="Arial" w:cs="Arial"/>
          <w:lang w:eastAsia="cs-CZ"/>
        </w:rPr>
        <w:t xml:space="preserve"> 0</w:t>
      </w:r>
      <w:r w:rsidR="000B3124">
        <w:rPr>
          <w:rFonts w:ascii="Arial" w:eastAsia="Lucida Sans Unicode" w:hAnsi="Arial" w:cs="Arial"/>
          <w:lang w:eastAsia="cs-CZ"/>
        </w:rPr>
        <w:t>1</w:t>
      </w:r>
      <w:r w:rsidRPr="007353F1">
        <w:rPr>
          <w:rFonts w:ascii="Arial" w:eastAsia="Lucida Sans Unicode" w:hAnsi="Arial" w:cs="Arial"/>
          <w:lang w:eastAsia="cs-CZ"/>
        </w:rPr>
        <w:t xml:space="preserve"> P</w:t>
      </w:r>
      <w:r w:rsidR="000B3124">
        <w:rPr>
          <w:rFonts w:ascii="Arial" w:eastAsia="Lucida Sans Unicode" w:hAnsi="Arial" w:cs="Arial"/>
          <w:lang w:eastAsia="cs-CZ"/>
        </w:rPr>
        <w:t>rostějov</w:t>
      </w:r>
    </w:p>
    <w:p w14:paraId="75C5B6B3" w14:textId="77777777" w:rsidR="009F7F2F" w:rsidRPr="007158CE" w:rsidRDefault="009F7F2F" w:rsidP="009F7F2F">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Pr="007158CE">
        <w:rPr>
          <w:rFonts w:ascii="Arial" w:eastAsia="Lucida Sans Unicode" w:hAnsi="Arial" w:cs="Arial"/>
          <w:lang w:eastAsia="cs-CZ"/>
        </w:rPr>
        <w:t>JUDr. Romanem Brnčalem, LL.M. ředitelem KPÚ pro Olomoucký kraj</w:t>
      </w:r>
    </w:p>
    <w:p w14:paraId="3CFED941" w14:textId="77777777" w:rsidR="009F7F2F" w:rsidRPr="00F5793D" w:rsidRDefault="009F7F2F" w:rsidP="009F7F2F">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p>
    <w:p w14:paraId="17E15F91" w14:textId="77777777" w:rsidR="009F7F2F" w:rsidRDefault="009F7F2F" w:rsidP="009F7F2F">
      <w:pPr>
        <w:widowControl w:val="0"/>
        <w:tabs>
          <w:tab w:val="left" w:pos="4962"/>
        </w:tabs>
        <w:suppressAutoHyphens/>
        <w:spacing w:after="0" w:line="240" w:lineRule="auto"/>
        <w:ind w:left="851"/>
        <w:jc w:val="both"/>
        <w:rPr>
          <w:rFonts w:ascii="Arial" w:eastAsia="Lucida Sans Unicode" w:hAnsi="Arial" w:cs="Arial"/>
          <w:lang w:eastAsia="cs-CZ"/>
        </w:rPr>
      </w:pPr>
      <w:r w:rsidRPr="00F5793D">
        <w:rPr>
          <w:rFonts w:ascii="Arial" w:eastAsia="Lucida Sans Unicode" w:hAnsi="Arial" w:cs="Arial"/>
          <w:lang w:eastAsia="cs-CZ"/>
        </w:rPr>
        <w:t>ve smluvních záležitostech oprávněn jednat:</w:t>
      </w:r>
      <w:r w:rsidRPr="00F5793D">
        <w:rPr>
          <w:rFonts w:ascii="Arial" w:eastAsia="Lucida Sans Unicode" w:hAnsi="Arial" w:cs="Arial"/>
          <w:lang w:eastAsia="cs-CZ"/>
        </w:rPr>
        <w:tab/>
      </w:r>
      <w:r w:rsidRPr="007353F1">
        <w:rPr>
          <w:rFonts w:ascii="Arial" w:eastAsia="Lucida Sans Unicode" w:hAnsi="Arial" w:cs="Arial"/>
          <w:lang w:eastAsia="cs-CZ"/>
        </w:rPr>
        <w:t xml:space="preserve">JUDr. Roman Brnčal, LL.M., </w:t>
      </w:r>
    </w:p>
    <w:p w14:paraId="3C1C060F" w14:textId="77777777" w:rsidR="009F7F2F" w:rsidRPr="007353F1" w:rsidRDefault="009F7F2F" w:rsidP="009F7F2F">
      <w:pPr>
        <w:widowControl w:val="0"/>
        <w:tabs>
          <w:tab w:val="left" w:pos="4962"/>
        </w:tabs>
        <w:suppressAutoHyphens/>
        <w:spacing w:after="0" w:line="240" w:lineRule="auto"/>
        <w:ind w:left="1134"/>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r>
      <w:r w:rsidRPr="007353F1">
        <w:rPr>
          <w:rFonts w:ascii="Arial" w:eastAsia="Lucida Sans Unicode" w:hAnsi="Arial" w:cs="Arial"/>
          <w:lang w:eastAsia="cs-CZ"/>
        </w:rPr>
        <w:t>ředitel KPÚ pro Olomoucký kraj</w:t>
      </w:r>
    </w:p>
    <w:p w14:paraId="1A2132C3" w14:textId="44AE043E" w:rsidR="009F7F2F" w:rsidRDefault="009F7F2F" w:rsidP="009F7F2F">
      <w:pPr>
        <w:widowControl w:val="0"/>
        <w:tabs>
          <w:tab w:val="left" w:pos="4536"/>
        </w:tabs>
        <w:suppressAutoHyphens/>
        <w:spacing w:after="0" w:line="240" w:lineRule="auto"/>
        <w:ind w:left="4530" w:hanging="3679"/>
        <w:jc w:val="both"/>
        <w:rPr>
          <w:rFonts w:ascii="Arial" w:eastAsia="Lucida Sans Unicode" w:hAnsi="Arial" w:cs="Arial"/>
          <w:snapToGrid w:val="0"/>
          <w:lang w:eastAsia="cs-CZ"/>
        </w:rPr>
      </w:pPr>
      <w:r w:rsidRPr="00F5793D">
        <w:rPr>
          <w:rFonts w:ascii="Arial" w:eastAsia="Lucida Sans Unicode" w:hAnsi="Arial" w:cs="Arial"/>
          <w:lang w:eastAsia="cs-CZ"/>
        </w:rPr>
        <w:t xml:space="preserve">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0B3124">
        <w:rPr>
          <w:rFonts w:ascii="Arial" w:eastAsia="Lucida Sans Unicode" w:hAnsi="Arial" w:cs="Arial"/>
          <w:snapToGrid w:val="0"/>
          <w:lang w:eastAsia="cs-CZ"/>
        </w:rPr>
        <w:t>Mgr. Jiří Koudelka</w:t>
      </w:r>
      <w:r>
        <w:rPr>
          <w:rFonts w:ascii="Arial" w:eastAsia="Lucida Sans Unicode" w:hAnsi="Arial" w:cs="Arial"/>
          <w:snapToGrid w:val="0"/>
          <w:lang w:eastAsia="cs-CZ"/>
        </w:rPr>
        <w:t xml:space="preserve">, </w:t>
      </w:r>
    </w:p>
    <w:p w14:paraId="06A516FE" w14:textId="5C98FD7F" w:rsidR="009F7F2F" w:rsidRDefault="009F7F2F" w:rsidP="009F7F2F">
      <w:pPr>
        <w:widowControl w:val="0"/>
        <w:tabs>
          <w:tab w:val="left" w:pos="4536"/>
        </w:tabs>
        <w:suppressAutoHyphens/>
        <w:spacing w:after="0" w:line="240" w:lineRule="auto"/>
        <w:ind w:left="4530" w:hanging="3396"/>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vedoucí Pobočky P</w:t>
      </w:r>
      <w:r w:rsidR="000B3124">
        <w:rPr>
          <w:rFonts w:ascii="Arial" w:eastAsia="Lucida Sans Unicode" w:hAnsi="Arial" w:cs="Arial"/>
          <w:snapToGrid w:val="0"/>
          <w:lang w:eastAsia="cs-CZ"/>
        </w:rPr>
        <w:t>rostějov</w:t>
      </w:r>
      <w:r>
        <w:rPr>
          <w:rFonts w:ascii="Arial" w:eastAsia="Lucida Sans Unicode" w:hAnsi="Arial" w:cs="Arial"/>
          <w:snapToGrid w:val="0"/>
          <w:lang w:eastAsia="cs-CZ"/>
        </w:rPr>
        <w:t>,</w:t>
      </w:r>
    </w:p>
    <w:p w14:paraId="066FD1F0" w14:textId="06FBA9C4" w:rsidR="009F7F2F" w:rsidRDefault="009F7F2F" w:rsidP="009F7F2F">
      <w:pPr>
        <w:widowControl w:val="0"/>
        <w:tabs>
          <w:tab w:val="left" w:pos="4536"/>
        </w:tabs>
        <w:suppressAutoHyphens/>
        <w:spacing w:after="0" w:line="240" w:lineRule="auto"/>
        <w:ind w:left="4530" w:hanging="3396"/>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 xml:space="preserve">Ing. </w:t>
      </w:r>
      <w:r w:rsidR="00207F78">
        <w:rPr>
          <w:rFonts w:ascii="Arial" w:eastAsia="Lucida Sans Unicode" w:hAnsi="Arial" w:cs="Arial"/>
          <w:snapToGrid w:val="0"/>
          <w:lang w:eastAsia="cs-CZ"/>
        </w:rPr>
        <w:t>Zdeněk Chudožilov</w:t>
      </w:r>
      <w:r>
        <w:rPr>
          <w:rFonts w:ascii="Arial" w:eastAsia="Lucida Sans Unicode" w:hAnsi="Arial" w:cs="Arial"/>
          <w:snapToGrid w:val="0"/>
          <w:lang w:eastAsia="cs-CZ"/>
        </w:rPr>
        <w:t xml:space="preserve">, </w:t>
      </w:r>
    </w:p>
    <w:p w14:paraId="0AD5987E" w14:textId="6C40783C" w:rsidR="009F7F2F" w:rsidRPr="00F5793D" w:rsidRDefault="009F7F2F" w:rsidP="009F7F2F">
      <w:pPr>
        <w:widowControl w:val="0"/>
        <w:tabs>
          <w:tab w:val="left" w:pos="4536"/>
        </w:tabs>
        <w:suppressAutoHyphens/>
        <w:spacing w:after="0" w:line="240" w:lineRule="auto"/>
        <w:ind w:left="4530" w:hanging="3396"/>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Pobočka P</w:t>
      </w:r>
      <w:r w:rsidR="000B3124">
        <w:rPr>
          <w:rFonts w:ascii="Arial" w:eastAsia="Lucida Sans Unicode" w:hAnsi="Arial" w:cs="Arial"/>
          <w:snapToGrid w:val="0"/>
          <w:lang w:eastAsia="cs-CZ"/>
        </w:rPr>
        <w:t>rostějov</w:t>
      </w:r>
    </w:p>
    <w:p w14:paraId="3F47C502" w14:textId="7509AC16" w:rsidR="009F7F2F" w:rsidRPr="00F5793D" w:rsidRDefault="009F7F2F" w:rsidP="009F7F2F">
      <w:pPr>
        <w:tabs>
          <w:tab w:val="left" w:pos="993"/>
        </w:tabs>
        <w:overflowPunct w:val="0"/>
        <w:autoSpaceDE w:val="0"/>
        <w:autoSpaceDN w:val="0"/>
        <w:adjustRightInd w:val="0"/>
        <w:spacing w:after="0"/>
        <w:jc w:val="both"/>
        <w:textAlignment w:val="baseline"/>
        <w:rPr>
          <w:rFonts w:ascii="Arial" w:eastAsia="Lucida Sans Unicode" w:hAnsi="Arial" w:cs="Arial"/>
          <w:lang w:eastAsia="cs-CZ"/>
        </w:rPr>
      </w:pPr>
      <w:r w:rsidRPr="00EE39B7">
        <w:rPr>
          <w:rFonts w:ascii="Arial" w:eastAsia="Times New Roman" w:hAnsi="Arial" w:cs="Arial"/>
          <w:b/>
          <w:lang w:eastAsia="cs-CZ"/>
        </w:rPr>
        <w:t xml:space="preserve"> </w:t>
      </w:r>
      <w:r>
        <w:rPr>
          <w:rFonts w:ascii="Arial" w:eastAsia="Times New Roman" w:hAnsi="Arial" w:cs="Arial"/>
          <w:b/>
          <w:lang w:eastAsia="cs-CZ"/>
        </w:rPr>
        <w:t xml:space="preserve"> </w:t>
      </w:r>
      <w:r>
        <w:rPr>
          <w:rFonts w:ascii="Arial" w:eastAsia="Lucida Sans Unicode" w:hAnsi="Arial" w:cs="Arial"/>
          <w:lang w:eastAsia="cs-CZ"/>
        </w:rPr>
        <w:tab/>
      </w:r>
      <w:r w:rsidRPr="00F5793D">
        <w:rPr>
          <w:rFonts w:ascii="Arial" w:eastAsia="Lucida Sans Unicode" w:hAnsi="Arial" w:cs="Arial"/>
          <w:lang w:eastAsia="cs-CZ"/>
        </w:rPr>
        <w:t>Tel.:</w:t>
      </w:r>
      <w:r w:rsidRPr="00F5793D">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 xml:space="preserve">     </w:t>
      </w:r>
      <w:r w:rsidRPr="00F5793D">
        <w:rPr>
          <w:rFonts w:ascii="Arial" w:eastAsia="Lucida Sans Unicode" w:hAnsi="Arial" w:cs="Arial"/>
          <w:lang w:eastAsia="cs-CZ"/>
        </w:rPr>
        <w:t>+420</w:t>
      </w:r>
      <w:r>
        <w:rPr>
          <w:rFonts w:ascii="Arial" w:eastAsia="Lucida Sans Unicode" w:hAnsi="Arial" w:cs="Arial"/>
          <w:lang w:eastAsia="cs-CZ"/>
        </w:rPr>
        <w:t> </w:t>
      </w:r>
      <w:r w:rsidR="000B3124">
        <w:rPr>
          <w:rFonts w:ascii="Arial" w:eastAsia="Lucida Sans Unicode" w:hAnsi="Arial" w:cs="Arial"/>
          <w:lang w:eastAsia="cs-CZ"/>
        </w:rPr>
        <w:t>606</w:t>
      </w:r>
      <w:r>
        <w:rPr>
          <w:rFonts w:ascii="Arial" w:eastAsia="Lucida Sans Unicode" w:hAnsi="Arial" w:cs="Arial"/>
          <w:lang w:eastAsia="cs-CZ"/>
        </w:rPr>
        <w:t> </w:t>
      </w:r>
      <w:r w:rsidR="000B3124">
        <w:rPr>
          <w:rFonts w:ascii="Arial" w:eastAsia="Lucida Sans Unicode" w:hAnsi="Arial" w:cs="Arial"/>
          <w:lang w:eastAsia="cs-CZ"/>
        </w:rPr>
        <w:t>683</w:t>
      </w:r>
      <w:r>
        <w:rPr>
          <w:rFonts w:ascii="Arial" w:eastAsia="Lucida Sans Unicode" w:hAnsi="Arial" w:cs="Arial"/>
          <w:lang w:eastAsia="cs-CZ"/>
        </w:rPr>
        <w:t xml:space="preserve"> </w:t>
      </w:r>
      <w:r w:rsidR="000B3124">
        <w:rPr>
          <w:rFonts w:ascii="Arial" w:eastAsia="Lucida Sans Unicode" w:hAnsi="Arial" w:cs="Arial"/>
          <w:lang w:eastAsia="cs-CZ"/>
        </w:rPr>
        <w:t>401</w:t>
      </w:r>
    </w:p>
    <w:p w14:paraId="3F5DB026" w14:textId="3E6F909E" w:rsidR="009F7F2F" w:rsidRPr="00F5793D" w:rsidRDefault="009F7F2F" w:rsidP="009F7F2F">
      <w:pPr>
        <w:widowControl w:val="0"/>
        <w:tabs>
          <w:tab w:val="left" w:pos="993"/>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F5793D">
        <w:rPr>
          <w:rFonts w:ascii="Arial" w:eastAsia="Lucida Sans Unicode" w:hAnsi="Arial" w:cs="Arial"/>
          <w:lang w:eastAsia="cs-CZ"/>
        </w:rPr>
        <w:t>E-mail:</w:t>
      </w:r>
      <w:r w:rsidRPr="00F5793D">
        <w:rPr>
          <w:rFonts w:ascii="Arial" w:eastAsia="Lucida Sans Unicode" w:hAnsi="Arial" w:cs="Arial"/>
          <w:lang w:eastAsia="cs-CZ"/>
        </w:rPr>
        <w:tab/>
      </w:r>
      <w:hyperlink r:id="rId13" w:history="1">
        <w:r w:rsidR="000B3124" w:rsidRPr="00CD6744">
          <w:rPr>
            <w:rStyle w:val="Hypertextovodkaz"/>
            <w:rFonts w:ascii="Arial" w:eastAsia="Lucida Sans Unicode" w:hAnsi="Arial" w:cs="Arial"/>
            <w:lang w:eastAsia="cs-CZ"/>
          </w:rPr>
          <w:t>prostejov.pk@spucr.cz</w:t>
        </w:r>
      </w:hyperlink>
      <w:r>
        <w:rPr>
          <w:rFonts w:ascii="Arial" w:eastAsia="Lucida Sans Unicode" w:hAnsi="Arial" w:cs="Arial"/>
          <w:lang w:eastAsia="cs-CZ"/>
        </w:rPr>
        <w:t xml:space="preserve"> </w:t>
      </w:r>
    </w:p>
    <w:p w14:paraId="083B7428" w14:textId="77777777" w:rsidR="009F7F2F" w:rsidRPr="00F5793D" w:rsidRDefault="009F7F2F" w:rsidP="009F7F2F">
      <w:pPr>
        <w:widowControl w:val="0"/>
        <w:tabs>
          <w:tab w:val="left" w:pos="993"/>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F5793D">
        <w:rPr>
          <w:rFonts w:ascii="Arial" w:eastAsia="Lucida Sans Unicode" w:hAnsi="Arial" w:cs="Arial"/>
          <w:lang w:eastAsia="cs-CZ"/>
        </w:rPr>
        <w:t>ID DS:</w:t>
      </w:r>
      <w:r w:rsidRPr="00F5793D">
        <w:rPr>
          <w:rFonts w:ascii="Arial" w:eastAsia="Lucida Sans Unicode" w:hAnsi="Arial" w:cs="Arial"/>
          <w:lang w:eastAsia="cs-CZ"/>
        </w:rPr>
        <w:tab/>
        <w:t>z49per3</w:t>
      </w:r>
    </w:p>
    <w:p w14:paraId="6BE3C78B" w14:textId="77777777" w:rsidR="009F7F2F" w:rsidRPr="00F5793D" w:rsidRDefault="009F7F2F" w:rsidP="009F7F2F">
      <w:pPr>
        <w:widowControl w:val="0"/>
        <w:tabs>
          <w:tab w:val="left" w:pos="993"/>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ab/>
      </w:r>
      <w:r w:rsidRPr="00F5793D">
        <w:rPr>
          <w:rFonts w:ascii="Arial" w:eastAsia="Lucida Sans Unicode" w:hAnsi="Arial" w:cs="Arial"/>
          <w:lang w:eastAsia="cs-CZ"/>
        </w:rPr>
        <w:t>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1C6B155C" w14:textId="77777777" w:rsidR="009F7F2F" w:rsidRPr="00F5793D" w:rsidRDefault="009F7F2F" w:rsidP="009F7F2F">
      <w:pPr>
        <w:widowControl w:val="0"/>
        <w:tabs>
          <w:tab w:val="left" w:pos="993"/>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ab/>
      </w:r>
      <w:r w:rsidRPr="00F5793D">
        <w:rPr>
          <w:rFonts w:ascii="Arial" w:eastAsia="Lucida Sans Unicode" w:hAnsi="Arial" w:cs="Arial"/>
          <w:bCs/>
          <w:lang w:eastAsia="cs-CZ"/>
        </w:rPr>
        <w:t>Číslo účtu:</w:t>
      </w:r>
      <w:r w:rsidRPr="00F5793D">
        <w:rPr>
          <w:rFonts w:ascii="Arial" w:eastAsia="Lucida Sans Unicode" w:hAnsi="Arial" w:cs="Arial"/>
          <w:bCs/>
          <w:lang w:eastAsia="cs-CZ"/>
        </w:rPr>
        <w:tab/>
        <w:t>3723001/0710</w:t>
      </w:r>
    </w:p>
    <w:p w14:paraId="531F399F" w14:textId="77777777" w:rsidR="009F7F2F" w:rsidRPr="00F5793D" w:rsidRDefault="009F7F2F" w:rsidP="009F7F2F">
      <w:pPr>
        <w:widowControl w:val="0"/>
        <w:tabs>
          <w:tab w:val="left" w:pos="993"/>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ab/>
      </w:r>
      <w:r w:rsidRPr="00F5793D">
        <w:rPr>
          <w:rFonts w:ascii="Arial" w:eastAsia="Lucida Sans Unicode" w:hAnsi="Arial" w:cs="Arial"/>
          <w:bCs/>
          <w:lang w:eastAsia="cs-CZ"/>
        </w:rPr>
        <w:t>IČO:</w:t>
      </w:r>
      <w:r w:rsidRPr="00F5793D">
        <w:rPr>
          <w:rFonts w:ascii="Arial" w:eastAsia="Lucida Sans Unicode" w:hAnsi="Arial" w:cs="Arial"/>
          <w:bCs/>
          <w:lang w:eastAsia="cs-CZ"/>
        </w:rPr>
        <w:tab/>
        <w:t>01312774</w:t>
      </w:r>
    </w:p>
    <w:p w14:paraId="6FF26260" w14:textId="77777777" w:rsidR="009F7F2F" w:rsidRPr="00F5793D" w:rsidRDefault="009F7F2F" w:rsidP="009F7F2F">
      <w:pPr>
        <w:widowControl w:val="0"/>
        <w:tabs>
          <w:tab w:val="left" w:pos="993"/>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ab/>
      </w:r>
      <w:r w:rsidRPr="00F5793D">
        <w:rPr>
          <w:rFonts w:ascii="Arial" w:eastAsia="Lucida Sans Unicode" w:hAnsi="Arial" w:cs="Arial"/>
          <w:bCs/>
          <w:lang w:eastAsia="cs-CZ"/>
        </w:rPr>
        <w:t>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lastRenderedPageBreak/>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43F18F2F"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31566F" w:rsidRPr="002043EA">
        <w:rPr>
          <w:rFonts w:ascii="Arial" w:eastAsia="Times New Roman" w:hAnsi="Arial" w:cs="Arial"/>
          <w:snapToGrid w:val="0"/>
          <w:lang w:val="en-US" w:eastAsia="cs-CZ"/>
        </w:rPr>
        <w:t>1</w:t>
      </w:r>
      <w:r w:rsidR="00085D49">
        <w:rPr>
          <w:rFonts w:ascii="Arial" w:eastAsia="Times New Roman" w:hAnsi="Arial" w:cs="Arial"/>
          <w:snapToGrid w:val="0"/>
          <w:lang w:val="en-US" w:eastAsia="cs-CZ"/>
        </w:rPr>
        <w:t>6</w:t>
      </w:r>
      <w:r w:rsidR="0031566F" w:rsidRPr="002043EA">
        <w:rPr>
          <w:rFonts w:ascii="Arial" w:eastAsia="Times New Roman" w:hAnsi="Arial" w:cs="Arial"/>
          <w:snapToGrid w:val="0"/>
          <w:lang w:val="en-US" w:eastAsia="cs-CZ"/>
        </w:rPr>
        <w:t>.</w:t>
      </w:r>
      <w:r w:rsidR="002043EA" w:rsidRPr="002043EA">
        <w:rPr>
          <w:rFonts w:ascii="Arial" w:eastAsia="Times New Roman" w:hAnsi="Arial" w:cs="Arial"/>
          <w:snapToGrid w:val="0"/>
          <w:lang w:val="en-US" w:eastAsia="cs-CZ"/>
        </w:rPr>
        <w:t>08</w:t>
      </w:r>
      <w:r w:rsidR="0031566F" w:rsidRPr="002043EA">
        <w:rPr>
          <w:rFonts w:ascii="Arial" w:eastAsia="Times New Roman" w:hAnsi="Arial" w:cs="Arial"/>
          <w:snapToGrid w:val="0"/>
          <w:lang w:val="en-US" w:eastAsia="cs-CZ"/>
        </w:rPr>
        <w:t>.2022</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503ABE9F" w14:textId="6E488070"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0B49F5">
        <w:rPr>
          <w:rFonts w:ascii="Arial" w:hAnsi="Arial" w:cs="Arial"/>
          <w:lang w:val="x-none"/>
        </w:rPr>
        <w:t> </w:t>
      </w:r>
      <w:bookmarkStart w:id="0" w:name="_Hlk18410741"/>
      <w:r w:rsidR="000B49F5">
        <w:rPr>
          <w:rFonts w:ascii="Arial" w:hAnsi="Arial" w:cs="Arial"/>
          <w:b/>
        </w:rPr>
        <w:t xml:space="preserve">katastrálním území </w:t>
      </w:r>
      <w:r w:rsidR="002149BF">
        <w:rPr>
          <w:rFonts w:ascii="Arial" w:hAnsi="Arial" w:cs="Arial"/>
          <w:b/>
        </w:rPr>
        <w:t>Pavlovice u Kojetína</w:t>
      </w:r>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 půdě</w:t>
      </w:r>
      <w:r w:rsidR="000B49F5">
        <w:rPr>
          <w:rFonts w:ascii="Arial" w:hAnsi="Arial" w:cs="Arial"/>
        </w:rPr>
        <w:t xml:space="preserve"> </w:t>
      </w:r>
      <w:r w:rsidRPr="00F5793D">
        <w:rPr>
          <w:rFonts w:ascii="Arial" w:hAnsi="Arial" w:cs="Arial"/>
          <w:lang w:val="x-none"/>
        </w:rPr>
        <w:t>a jinému zemědělskému majetku, ve znění pozdějších předpisů, a to v</w:t>
      </w:r>
      <w:r w:rsidR="000B49F5">
        <w:rPr>
          <w:rFonts w:ascii="Arial" w:hAnsi="Arial" w:cs="Arial"/>
        </w:rPr>
        <w:t> </w:t>
      </w:r>
      <w:r w:rsidRPr="00F5793D">
        <w:rPr>
          <w:rFonts w:ascii="Arial" w:hAnsi="Arial" w:cs="Arial"/>
          <w:lang w:val="x-none"/>
        </w:rPr>
        <w:t>souladu se zadávací dokumentací Veřejné zakázky</w:t>
      </w:r>
      <w:r w:rsidR="00031E15">
        <w:rPr>
          <w:rFonts w:ascii="Arial" w:hAnsi="Arial" w:cs="Arial"/>
        </w:rPr>
        <w:t xml:space="preserve"> </w:t>
      </w:r>
      <w:r w:rsidR="002149BF" w:rsidRPr="002149BF">
        <w:rPr>
          <w:rFonts w:ascii="Arial" w:hAnsi="Arial" w:cs="Arial"/>
          <w:b/>
          <w:lang w:val="x-none"/>
        </w:rPr>
        <w:t>Výsadba krajinné zeleně v k.ú. Pavlovice u Kojetína – I. etapa</w:t>
      </w:r>
      <w:r w:rsidR="00EA643F" w:rsidRPr="00EA643F">
        <w:rPr>
          <w:rFonts w:ascii="Arial" w:hAnsi="Arial" w:cs="Arial"/>
          <w:b/>
          <w:lang w:val="x-none"/>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380A7939"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2149BF" w:rsidRPr="002149BF">
        <w:rPr>
          <w:rFonts w:ascii="Arial" w:hAnsi="Arial" w:cs="Arial"/>
          <w:b/>
          <w:lang w:val="x-none"/>
        </w:rPr>
        <w:t>Výsadba krajinné zeleně v k.ú. Pavlovice u Kojetína – I. etapa</w:t>
      </w:r>
      <w:r w:rsidR="00182C2F" w:rsidRPr="00F5793D">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36D6D7B0"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2149BF" w:rsidRPr="002149BF">
        <w:rPr>
          <w:rFonts w:ascii="Arial" w:hAnsi="Arial" w:cs="Arial"/>
          <w:b/>
          <w:bCs/>
          <w:lang w:val="en-US"/>
        </w:rPr>
        <w:t>Výsadba krajinné zeleně v k.ú. Pavlovice u Kojetína – I. etapa</w:t>
      </w:r>
    </w:p>
    <w:p w14:paraId="23299CC9" w14:textId="4987B618"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r w:rsidR="00D6259E" w:rsidRPr="00F5793D">
        <w:rPr>
          <w:rFonts w:ascii="Arial" w:hAnsi="Arial" w:cs="Arial"/>
        </w:rPr>
        <w:t xml:space="preserve">    </w:t>
      </w:r>
      <w:r w:rsidR="00EA643F">
        <w:rPr>
          <w:rFonts w:ascii="Arial" w:hAnsi="Arial" w:cs="Arial"/>
          <w:b/>
          <w:bCs/>
          <w:lang w:val="en-US"/>
        </w:rPr>
        <w:t xml:space="preserve">katastrální území </w:t>
      </w:r>
      <w:r w:rsidR="00FF7951" w:rsidRPr="002149BF">
        <w:rPr>
          <w:rFonts w:ascii="Arial" w:hAnsi="Arial" w:cs="Arial"/>
          <w:b/>
          <w:bCs/>
          <w:lang w:val="en-US"/>
        </w:rPr>
        <w:t>Pavlovice u Kojetína</w:t>
      </w:r>
      <w:r w:rsidR="00447880">
        <w:rPr>
          <w:rFonts w:ascii="Arial" w:hAnsi="Arial" w:cs="Arial"/>
          <w:b/>
          <w:bCs/>
          <w:lang w:val="en-US"/>
        </w:rPr>
        <w:t>, okres P</w:t>
      </w:r>
      <w:r w:rsidR="002149BF">
        <w:rPr>
          <w:rFonts w:ascii="Arial" w:hAnsi="Arial" w:cs="Arial"/>
          <w:b/>
          <w:bCs/>
          <w:lang w:val="en-US"/>
        </w:rPr>
        <w:t>rostějov</w:t>
      </w:r>
      <w:r w:rsidR="00447880">
        <w:rPr>
          <w:rFonts w:ascii="Arial" w:hAnsi="Arial" w:cs="Arial"/>
          <w:b/>
          <w:bCs/>
          <w:lang w:val="en-US"/>
        </w:rPr>
        <w:t>, kraj Olomoucký</w:t>
      </w:r>
    </w:p>
    <w:p w14:paraId="0E708F95" w14:textId="436C686E" w:rsidR="00D6259E" w:rsidRPr="0031566F"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722605" w:rsidRPr="00722605">
        <w:rPr>
          <w:rFonts w:ascii="Arial" w:hAnsi="Arial" w:cs="Arial"/>
          <w:lang w:val="x-none"/>
        </w:rPr>
        <w:t>URGA, spol. s r.o., Holická 1090/31A, 779 00 Olomouc, IČO 25380508</w:t>
      </w:r>
      <w:r w:rsidR="003A7E28" w:rsidRPr="00722605">
        <w:rPr>
          <w:rFonts w:ascii="Arial" w:hAnsi="Arial" w:cs="Arial"/>
          <w:lang w:val="x-none"/>
        </w:rPr>
        <w:t xml:space="preserve">. </w:t>
      </w:r>
      <w:r w:rsidRPr="00F5793D">
        <w:rPr>
          <w:rFonts w:ascii="Arial" w:hAnsi="Arial" w:cs="Arial"/>
          <w:lang w:val="x-none"/>
        </w:rPr>
        <w:t>Uvedená projektová dokumentace b</w:t>
      </w:r>
      <w:r w:rsidRPr="00722605">
        <w:rPr>
          <w:rFonts w:ascii="Arial" w:hAnsi="Arial" w:cs="Arial"/>
          <w:lang w:val="x-none"/>
        </w:rPr>
        <w:t>ude</w:t>
      </w:r>
      <w:r w:rsidRPr="00F5793D">
        <w:rPr>
          <w:rFonts w:ascii="Arial" w:hAnsi="Arial" w:cs="Arial"/>
          <w:lang w:val="x-none"/>
        </w:rPr>
        <w:t xml:space="preserve"> </w:t>
      </w:r>
      <w:r w:rsidR="00EE39B7" w:rsidRPr="00722605">
        <w:rPr>
          <w:rFonts w:ascii="Arial" w:hAnsi="Arial" w:cs="Arial"/>
          <w:lang w:val="x-none"/>
        </w:rPr>
        <w:t>v analogové formě</w:t>
      </w:r>
      <w:r w:rsidR="00EE39B7" w:rsidRPr="00F5793D">
        <w:rPr>
          <w:rFonts w:ascii="Arial" w:hAnsi="Arial" w:cs="Arial"/>
          <w:lang w:val="x-none"/>
        </w:rPr>
        <w:t xml:space="preserve"> </w:t>
      </w:r>
      <w:r w:rsidRPr="00F5793D">
        <w:rPr>
          <w:rFonts w:ascii="Arial" w:hAnsi="Arial" w:cs="Arial"/>
          <w:lang w:val="x-none"/>
        </w:rPr>
        <w:t xml:space="preserve">objednatelem </w:t>
      </w:r>
      <w:r w:rsidRPr="0031566F">
        <w:rPr>
          <w:rFonts w:ascii="Arial" w:hAnsi="Arial" w:cs="Arial"/>
          <w:lang w:val="x-none"/>
        </w:rPr>
        <w:t>protokolárně předána zhotoviteli</w:t>
      </w:r>
      <w:r w:rsidRPr="0031566F">
        <w:rPr>
          <w:rFonts w:ascii="Arial" w:hAnsi="Arial" w:cs="Arial"/>
        </w:rPr>
        <w:t xml:space="preserve"> nejpozději při předání </w:t>
      </w:r>
      <w:r w:rsidR="005E61C9" w:rsidRPr="0031566F">
        <w:rPr>
          <w:rFonts w:ascii="Arial" w:hAnsi="Arial" w:cs="Arial"/>
        </w:rPr>
        <w:t>místa plnění.</w:t>
      </w:r>
    </w:p>
    <w:p w14:paraId="0F410253" w14:textId="77777777" w:rsidR="00D6259E" w:rsidRPr="0031566F" w:rsidRDefault="00D6259E" w:rsidP="00D6259E">
      <w:pPr>
        <w:pStyle w:val="Odstavecseseznamem"/>
        <w:numPr>
          <w:ilvl w:val="0"/>
          <w:numId w:val="4"/>
        </w:numPr>
        <w:jc w:val="both"/>
        <w:rPr>
          <w:rFonts w:ascii="Arial" w:hAnsi="Arial" w:cs="Arial"/>
          <w:lang w:val="x-none"/>
        </w:rPr>
      </w:pPr>
      <w:r w:rsidRPr="0031566F">
        <w:rPr>
          <w:rFonts w:ascii="Arial" w:hAnsi="Arial" w:cs="Arial"/>
        </w:rPr>
        <w:t>Součástí realizace díla jsou tyto činnosti</w:t>
      </w:r>
      <w:r w:rsidRPr="0031566F">
        <w:rPr>
          <w:rFonts w:ascii="Arial" w:hAnsi="Arial" w:cs="Arial"/>
          <w:lang w:val="x-none"/>
        </w:rPr>
        <w:t>:</w:t>
      </w:r>
    </w:p>
    <w:p w14:paraId="4C02F0A9" w14:textId="5CF4D79C" w:rsidR="00073207" w:rsidRPr="0031566F" w:rsidRDefault="00D6259E" w:rsidP="008D4E02">
      <w:pPr>
        <w:pStyle w:val="Odstavecseseznamem"/>
        <w:numPr>
          <w:ilvl w:val="0"/>
          <w:numId w:val="5"/>
        </w:numPr>
        <w:jc w:val="both"/>
        <w:rPr>
          <w:rFonts w:ascii="Arial" w:hAnsi="Arial" w:cs="Arial"/>
          <w:lang w:val="x-none"/>
        </w:rPr>
      </w:pPr>
      <w:r w:rsidRPr="0031566F">
        <w:rPr>
          <w:rFonts w:ascii="Arial" w:hAnsi="Arial" w:cs="Arial"/>
        </w:rPr>
        <w:t>Z</w:t>
      </w:r>
      <w:r w:rsidRPr="0031566F">
        <w:rPr>
          <w:rFonts w:ascii="Arial" w:hAnsi="Arial" w:cs="Arial"/>
          <w:lang w:val="x-none"/>
        </w:rPr>
        <w:t xml:space="preserve">ajištění dodávek </w:t>
      </w:r>
      <w:r w:rsidR="00B207E3" w:rsidRPr="0031566F">
        <w:rPr>
          <w:rFonts w:ascii="Arial" w:hAnsi="Arial" w:cs="Arial"/>
        </w:rPr>
        <w:t>výsadbové zeleně</w:t>
      </w:r>
      <w:r w:rsidR="00B13167" w:rsidRPr="0031566F">
        <w:rPr>
          <w:rFonts w:ascii="Arial" w:hAnsi="Arial" w:cs="Arial"/>
        </w:rPr>
        <w:t>,</w:t>
      </w:r>
      <w:r w:rsidR="00B207E3" w:rsidRPr="0031566F">
        <w:rPr>
          <w:rFonts w:ascii="Arial" w:hAnsi="Arial" w:cs="Arial"/>
        </w:rPr>
        <w:t xml:space="preserve"> </w:t>
      </w:r>
      <w:r w:rsidRPr="0031566F">
        <w:rPr>
          <w:rFonts w:ascii="Arial" w:hAnsi="Arial" w:cs="Arial"/>
          <w:lang w:val="x-none"/>
        </w:rPr>
        <w:t>materiálů</w:t>
      </w:r>
      <w:r w:rsidR="00EE39B7" w:rsidRPr="0031566F">
        <w:rPr>
          <w:rFonts w:ascii="Arial" w:hAnsi="Arial" w:cs="Arial"/>
        </w:rPr>
        <w:t xml:space="preserve"> </w:t>
      </w:r>
      <w:r w:rsidRPr="0031566F">
        <w:rPr>
          <w:rFonts w:ascii="Arial" w:hAnsi="Arial" w:cs="Arial"/>
          <w:lang w:val="x-none"/>
        </w:rPr>
        <w:t>a zařízení nezbytných pro řádné dokončení díla</w:t>
      </w:r>
      <w:r w:rsidRPr="0031566F">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31566F">
        <w:rPr>
          <w:rFonts w:ascii="Arial" w:hAnsi="Arial" w:cs="Arial"/>
        </w:rPr>
        <w:t>P</w:t>
      </w:r>
      <w:r w:rsidRPr="0031566F">
        <w:rPr>
          <w:rFonts w:ascii="Arial" w:hAnsi="Arial" w:cs="Arial"/>
          <w:lang w:val="x-none"/>
        </w:rPr>
        <w:t xml:space="preserve">rovedení všech činností souvisejících s provedením </w:t>
      </w:r>
      <w:r w:rsidRPr="0031566F">
        <w:rPr>
          <w:rFonts w:ascii="Arial" w:hAnsi="Arial" w:cs="Arial"/>
        </w:rPr>
        <w:t>díla</w:t>
      </w:r>
      <w:r w:rsidRPr="0031566F">
        <w:rPr>
          <w:rFonts w:ascii="Arial" w:hAnsi="Arial" w:cs="Arial"/>
          <w:lang w:val="x-none"/>
        </w:rPr>
        <w:t xml:space="preserve"> nezbytných pro řádné dokončení díla (</w:t>
      </w:r>
      <w:r w:rsidRPr="0031566F">
        <w:rPr>
          <w:rFonts w:ascii="Arial" w:hAnsi="Arial" w:cs="Arial"/>
        </w:rPr>
        <w:t>dodávek</w:t>
      </w:r>
      <w:r w:rsidRPr="00F5793D">
        <w:rPr>
          <w:rFonts w:ascii="Arial" w:hAnsi="Arial" w:cs="Arial"/>
        </w:rPr>
        <w:t>,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3DA494C1"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 xml:space="preserve">Zhotovitel </w:t>
      </w:r>
      <w:r w:rsidRPr="003A7E28">
        <w:rPr>
          <w:rFonts w:ascii="Arial" w:hAnsi="Arial" w:cs="Arial"/>
        </w:rPr>
        <w:t>zajistí</w:t>
      </w:r>
      <w:r w:rsidRPr="00F5793D">
        <w:rPr>
          <w:rFonts w:ascii="Arial" w:hAnsi="Arial" w:cs="Arial"/>
        </w:rPr>
        <w:t xml:space="preserve">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12D4CB1D"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8914C2">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3A07F234"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5533A9DA"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0031566F">
        <w:rPr>
          <w:rFonts w:ascii="Arial" w:hAnsi="Arial" w:cs="Arial"/>
        </w:rPr>
        <w:t xml:space="preserve">21 </w:t>
      </w:r>
      <w:r w:rsidRPr="00F5793D">
        <w:rPr>
          <w:rFonts w:ascii="Arial" w:hAnsi="Arial" w:cs="Arial"/>
          <w:lang w:val="x-none"/>
        </w:rPr>
        <w:t>%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5DE37ED8"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7B860905" w:rsidR="00DB68FB" w:rsidRDefault="00DB68FB" w:rsidP="00E6175B">
      <w:pPr>
        <w:pStyle w:val="Odstavecseseznamem"/>
        <w:rPr>
          <w:rFonts w:ascii="Arial" w:hAnsi="Arial" w:cs="Arial"/>
        </w:rPr>
      </w:pPr>
    </w:p>
    <w:p w14:paraId="0F847067" w14:textId="0FA28713" w:rsidR="009E50DE" w:rsidRDefault="006B5C33" w:rsidP="006B5C33">
      <w:pPr>
        <w:pStyle w:val="Default"/>
        <w:rPr>
          <w:sz w:val="22"/>
          <w:szCs w:val="22"/>
        </w:rPr>
      </w:pPr>
      <w:bookmarkStart w:id="5" w:name="_Hlk36122845"/>
      <w:bookmarkStart w:id="6" w:name="_Hlk36122353"/>
      <w:bookmarkEnd w:id="3"/>
      <w:bookmarkEnd w:id="4"/>
      <w:r>
        <w:rPr>
          <w:i/>
          <w:iCs/>
          <w:sz w:val="22"/>
          <w:szCs w:val="22"/>
        </w:rPr>
        <w:t xml:space="preserve">           </w:t>
      </w:r>
      <w:r w:rsidR="009E50DE">
        <w:rPr>
          <w:i/>
          <w:iCs/>
          <w:sz w:val="22"/>
          <w:szCs w:val="22"/>
        </w:rPr>
        <w:t>(Cena bude uváděna na haléře, tj. na 2 desetinná místa)</w:t>
      </w:r>
      <w:bookmarkEnd w:id="5"/>
    </w:p>
    <w:bookmarkEnd w:id="6"/>
    <w:p w14:paraId="3177C203" w14:textId="77777777" w:rsidR="008F7FC9" w:rsidRPr="00F5793D" w:rsidRDefault="008F7FC9" w:rsidP="00E6175B">
      <w:pPr>
        <w:pStyle w:val="Odstavecseseznamem"/>
        <w:rPr>
          <w:rFonts w:ascii="Arial" w:hAnsi="Arial" w:cs="Arial"/>
        </w:rPr>
      </w:pPr>
    </w:p>
    <w:p w14:paraId="3D3D962C" w14:textId="5D22EE0C"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5F5516">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4B8BA596"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50ED9F0" w:rsidR="00CC70FE" w:rsidRPr="004F6D21" w:rsidRDefault="004F6D21" w:rsidP="004F6D21">
      <w:pPr>
        <w:pStyle w:val="Odstavecseseznamem"/>
        <w:numPr>
          <w:ilvl w:val="0"/>
          <w:numId w:val="12"/>
        </w:numPr>
        <w:jc w:val="both"/>
        <w:rPr>
          <w:rFonts w:ascii="Arial" w:hAnsi="Arial" w:cs="Arial"/>
          <w:lang w:val="x-none"/>
        </w:rPr>
      </w:pPr>
      <w:bookmarkStart w:id="7" w:name="_Hlk18914698"/>
      <w:r w:rsidRPr="00F379B5">
        <w:rPr>
          <w:rFonts w:ascii="Arial" w:hAnsi="Arial" w:cs="Arial"/>
          <w:lang w:val="x-none"/>
        </w:rPr>
        <w:t>Fakturace bude prov</w:t>
      </w:r>
      <w:r>
        <w:rPr>
          <w:rFonts w:ascii="Arial" w:hAnsi="Arial" w:cs="Arial"/>
        </w:rPr>
        <w:t>edena</w:t>
      </w:r>
      <w:r w:rsidRPr="00F379B5">
        <w:rPr>
          <w:rFonts w:ascii="Arial" w:hAnsi="Arial" w:cs="Arial"/>
          <w:lang w:val="x-none"/>
        </w:rPr>
        <w:t xml:space="preserve"> po dokončení </w:t>
      </w:r>
      <w:r>
        <w:rPr>
          <w:rFonts w:ascii="Arial" w:hAnsi="Arial" w:cs="Arial"/>
        </w:rPr>
        <w:t>výsadby</w:t>
      </w:r>
      <w:r w:rsidRPr="00F379B5">
        <w:rPr>
          <w:rFonts w:ascii="Arial" w:hAnsi="Arial" w:cs="Arial"/>
          <w:lang w:val="x-none"/>
        </w:rPr>
        <w:t xml:space="preserve">, a to na základě zhotovitelem vyhotoveného a objednatelem potvrzeného schvalovacího protokolu o provedení prací nejpozději do </w:t>
      </w:r>
      <w:r>
        <w:rPr>
          <w:rFonts w:ascii="Arial" w:hAnsi="Arial" w:cs="Arial"/>
        </w:rPr>
        <w:t>30</w:t>
      </w:r>
      <w:r w:rsidRPr="00F379B5">
        <w:rPr>
          <w:rFonts w:ascii="Arial" w:hAnsi="Arial" w:cs="Arial"/>
          <w:lang w:val="x-none"/>
        </w:rPr>
        <w:t xml:space="preserve">.11. příslušného roku. Bez tohoto potvrzeného protokolu nesmí být faktura vystavena. Součástí faktury budou soupisy provedených prací odsouhlasené </w:t>
      </w:r>
      <w:r w:rsidR="00085D49">
        <w:rPr>
          <w:rFonts w:ascii="Arial" w:hAnsi="Arial" w:cs="Arial"/>
          <w:lang w:val="x-none"/>
        </w:rPr>
        <w:br/>
      </w:r>
      <w:r w:rsidRPr="00F379B5">
        <w:rPr>
          <w:rFonts w:ascii="Arial" w:hAnsi="Arial" w:cs="Arial"/>
          <w:lang w:val="x-none"/>
        </w:rPr>
        <w:t xml:space="preserve">a potvrzené objednatelem. Zhotovitel označí každou fakturu textem "dílčí" s označením fakturačního celku. Poslední faktura bude vystavena do 15 kalendářních dnů od protokolárního předání a převzetí díla dle této smlouvy. Součástí faktury budou objednatelem odsouhlasené soupisy provedených prací. Faktura bude doručena objednateli nejdéle do </w:t>
      </w:r>
      <w:r>
        <w:rPr>
          <w:rFonts w:ascii="Arial" w:hAnsi="Arial" w:cs="Arial"/>
        </w:rPr>
        <w:t>30</w:t>
      </w:r>
      <w:r w:rsidRPr="00F379B5">
        <w:rPr>
          <w:rFonts w:ascii="Arial" w:hAnsi="Arial" w:cs="Arial"/>
          <w:lang w:val="x-none"/>
        </w:rPr>
        <w:t>.11. příslušného roku a bude označena textem „konečná“.</w:t>
      </w:r>
      <w:r>
        <w:rPr>
          <w:rFonts w:ascii="Arial" w:hAnsi="Arial" w:cs="Arial"/>
        </w:rPr>
        <w:t xml:space="preserve"> </w:t>
      </w:r>
      <w:r>
        <w:rPr>
          <w:rFonts w:ascii="Arial" w:hAnsi="Arial" w:cs="Arial"/>
        </w:rPr>
        <w:br/>
      </w:r>
      <w:r w:rsidRPr="00F379B5">
        <w:rPr>
          <w:rFonts w:ascii="Arial" w:hAnsi="Arial" w:cs="Arial"/>
          <w:lang w:val="x-none"/>
        </w:rPr>
        <w:t>V případě poslední dílčí faktury v daném roce je možno vyúčtovat veškeré práce provedené k datu vystavení faktury. Pro vystavení takové faktury platí podmínky uvedené v bodu 3. tohoto článku týkající se schvalovacího protokolu a součástí faktury</w:t>
      </w:r>
      <w:r w:rsidR="00CC70FE" w:rsidRPr="004F6D21">
        <w:rPr>
          <w:rFonts w:ascii="Arial" w:hAnsi="Arial" w:cs="Arial"/>
          <w:lang w:val="x-none"/>
        </w:rPr>
        <w:t xml:space="preserve">.  </w:t>
      </w:r>
    </w:p>
    <w:bookmarkEnd w:id="7"/>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724B1644"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w:t>
      </w:r>
      <w:r w:rsidR="00F36A38">
        <w:rPr>
          <w:rFonts w:ascii="Arial" w:hAnsi="Arial" w:cs="Arial"/>
        </w:rPr>
        <w:t xml:space="preserve"> auto</w:t>
      </w:r>
      <w:r w:rsidR="00705C25">
        <w:rPr>
          <w:rFonts w:ascii="Arial" w:hAnsi="Arial" w:cs="Arial"/>
        </w:rPr>
        <w:t xml:space="preserve">rským dozorem </w:t>
      </w:r>
      <w:r w:rsidR="00FF5707" w:rsidRPr="00F5793D">
        <w:rPr>
          <w:rFonts w:ascii="Arial" w:hAnsi="Arial" w:cs="Arial"/>
        </w:rPr>
        <w:t xml:space="preserve">a </w:t>
      </w:r>
      <w:r w:rsidR="00A84B85" w:rsidRPr="00A84B85">
        <w:rPr>
          <w:rFonts w:ascii="Arial" w:hAnsi="Arial" w:cs="Arial"/>
        </w:rPr>
        <w:t xml:space="preserve">protokol o předání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8" w:name="_Hlk13050286"/>
      <w:r w:rsidR="00003103" w:rsidRPr="00003103">
        <w:rPr>
          <w:rFonts w:ascii="Arial" w:hAnsi="Arial" w:cs="Arial"/>
        </w:rPr>
        <w:t>uvedeny dle SoD</w:t>
      </w:r>
      <w:r w:rsidR="00003103" w:rsidRPr="00003103">
        <w:rPr>
          <w:rFonts w:ascii="Arial" w:hAnsi="Arial" w:cs="Arial"/>
          <w:lang w:val="x-none"/>
        </w:rPr>
        <w:t>.</w:t>
      </w:r>
      <w:bookmarkEnd w:id="8"/>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6F84F9AC" w14:textId="3979C016" w:rsidR="00336BF0" w:rsidRPr="002F7025" w:rsidRDefault="00CC70FE" w:rsidP="00336BF0">
      <w:pPr>
        <w:pStyle w:val="Odstavecseseznamem"/>
        <w:jc w:val="both"/>
        <w:rPr>
          <w:rFonts w:ascii="Arial" w:hAnsi="Arial" w:cs="Arial"/>
        </w:rPr>
      </w:pPr>
      <w:r w:rsidRPr="00F5793D">
        <w:rPr>
          <w:rFonts w:ascii="Arial" w:hAnsi="Arial" w:cs="Arial"/>
        </w:rPr>
        <w:t xml:space="preserve">Konečný příjemce: </w:t>
      </w:r>
      <w:r w:rsidR="00336BF0" w:rsidRPr="00F5793D">
        <w:rPr>
          <w:rFonts w:ascii="Arial" w:hAnsi="Arial" w:cs="Arial"/>
        </w:rPr>
        <w:t xml:space="preserve">Státní pozemkový úřad, Pobočka </w:t>
      </w:r>
      <w:r w:rsidR="00336BF0" w:rsidRPr="002F7025">
        <w:rPr>
          <w:rFonts w:ascii="Arial" w:hAnsi="Arial" w:cs="Arial"/>
          <w:bCs/>
        </w:rPr>
        <w:t>P</w:t>
      </w:r>
      <w:r w:rsidR="00F465F0">
        <w:rPr>
          <w:rFonts w:ascii="Arial" w:hAnsi="Arial" w:cs="Arial"/>
          <w:bCs/>
        </w:rPr>
        <w:t>rostějov</w:t>
      </w:r>
      <w:r w:rsidR="00336BF0" w:rsidRPr="002F7025">
        <w:rPr>
          <w:rFonts w:ascii="Arial" w:hAnsi="Arial" w:cs="Arial"/>
          <w:bCs/>
        </w:rPr>
        <w:t xml:space="preserve">, </w:t>
      </w:r>
      <w:r w:rsidR="00F465F0" w:rsidRPr="00F465F0">
        <w:rPr>
          <w:rFonts w:ascii="Arial" w:hAnsi="Arial" w:cs="Arial"/>
          <w:bCs/>
        </w:rPr>
        <w:t>Aloise Krále 4, 796 01 Prostějov</w:t>
      </w:r>
      <w:r w:rsidR="00336BF0" w:rsidRPr="002F7025">
        <w:rPr>
          <w:rFonts w:ascii="Arial" w:hAnsi="Arial" w:cs="Arial"/>
          <w:bCs/>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2EE700A6"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w:t>
      </w:r>
      <w:r w:rsidR="00085D49">
        <w:rPr>
          <w:rFonts w:ascii="Arial" w:hAnsi="Arial" w:cs="Arial"/>
          <w:lang w:val="x-none"/>
        </w:rPr>
        <w:br/>
      </w:r>
      <w:r w:rsidRPr="00F5793D">
        <w:rPr>
          <w:rFonts w:ascii="Arial" w:hAnsi="Arial" w:cs="Arial"/>
          <w:lang w:val="x-none"/>
        </w:rPr>
        <w:t xml:space="preserve">k zaplacení faktury po obdržení potřebných finančních prostředků a že časová prodleva z těchto důvodů nebude započítána  do doby splatnosti uvedené na faktuře a nelze </w:t>
      </w:r>
      <w:r w:rsidR="00085D49">
        <w:rPr>
          <w:rFonts w:ascii="Arial" w:hAnsi="Arial" w:cs="Arial"/>
          <w:lang w:val="x-none"/>
        </w:rPr>
        <w:br/>
      </w:r>
      <w:r w:rsidRPr="00F5793D">
        <w:rPr>
          <w:rFonts w:ascii="Arial" w:hAnsi="Arial" w:cs="Arial"/>
          <w:lang w:val="x-none"/>
        </w:rPr>
        <w:t xml:space="preserve">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7582D513" w14:textId="09F218F0" w:rsidR="00217AA7" w:rsidRPr="008914C2" w:rsidRDefault="00530307" w:rsidP="008914C2">
      <w:pPr>
        <w:pStyle w:val="Odstavecseseznamem"/>
        <w:numPr>
          <w:ilvl w:val="0"/>
          <w:numId w:val="30"/>
        </w:numPr>
        <w:jc w:val="both"/>
        <w:rPr>
          <w:rFonts w:ascii="Arial" w:hAnsi="Arial" w:cs="Arial"/>
          <w:lang w:val="x-none"/>
        </w:rPr>
      </w:pPr>
      <w:bookmarkStart w:id="9" w:name="_Ref376374899"/>
      <w:bookmarkStart w:id="10" w:name="_Ref376425265"/>
      <w:r w:rsidRPr="00A05B24">
        <w:rPr>
          <w:rFonts w:ascii="Arial" w:hAnsi="Arial" w:cs="Arial"/>
        </w:rPr>
        <w:t xml:space="preserve">Výsadba zeleně </w:t>
      </w:r>
      <w:r w:rsidR="00245C7B" w:rsidRPr="00A05B24">
        <w:rPr>
          <w:rFonts w:ascii="Arial" w:hAnsi="Arial" w:cs="Arial"/>
          <w:lang w:val="x-none"/>
        </w:rPr>
        <w:t>bude dokončen</w:t>
      </w:r>
      <w:r w:rsidRPr="00A05B24">
        <w:rPr>
          <w:rFonts w:ascii="Arial" w:hAnsi="Arial" w:cs="Arial"/>
        </w:rPr>
        <w:t>a</w:t>
      </w:r>
      <w:r w:rsidR="00245C7B" w:rsidRPr="00A05B24">
        <w:rPr>
          <w:rFonts w:ascii="Arial" w:hAnsi="Arial" w:cs="Arial"/>
          <w:lang w:val="x-none"/>
        </w:rPr>
        <w:t xml:space="preserve"> nejpozději do</w:t>
      </w:r>
      <w:r w:rsidR="00274CDE" w:rsidRPr="00A05B24">
        <w:rPr>
          <w:rFonts w:ascii="Arial" w:hAnsi="Arial" w:cs="Arial"/>
        </w:rPr>
        <w:t xml:space="preserve"> </w:t>
      </w:r>
      <w:r w:rsidR="008914C2">
        <w:rPr>
          <w:rFonts w:ascii="Arial" w:hAnsi="Arial" w:cs="Arial"/>
          <w:b/>
          <w:bCs/>
          <w:lang w:val="en-US"/>
        </w:rPr>
        <w:t>3</w:t>
      </w:r>
      <w:r w:rsidR="00B51F79">
        <w:rPr>
          <w:rFonts w:ascii="Arial" w:hAnsi="Arial" w:cs="Arial"/>
          <w:b/>
          <w:bCs/>
          <w:lang w:val="en-US"/>
        </w:rPr>
        <w:t>0</w:t>
      </w:r>
      <w:r w:rsidR="00FC6D59" w:rsidRPr="00A05B24">
        <w:rPr>
          <w:rFonts w:ascii="Arial" w:hAnsi="Arial" w:cs="Arial"/>
          <w:b/>
          <w:bCs/>
          <w:lang w:val="en-US"/>
        </w:rPr>
        <w:t>.</w:t>
      </w:r>
      <w:r w:rsidR="008914C2">
        <w:rPr>
          <w:rFonts w:ascii="Arial" w:hAnsi="Arial" w:cs="Arial"/>
          <w:b/>
          <w:bCs/>
          <w:lang w:val="en-US"/>
        </w:rPr>
        <w:t>0</w:t>
      </w:r>
      <w:r w:rsidR="00B51F79">
        <w:rPr>
          <w:rFonts w:ascii="Arial" w:hAnsi="Arial" w:cs="Arial"/>
          <w:b/>
          <w:bCs/>
          <w:lang w:val="en-US"/>
        </w:rPr>
        <w:t>4</w:t>
      </w:r>
      <w:r w:rsidR="00FC6D59" w:rsidRPr="00A05B24">
        <w:rPr>
          <w:rFonts w:ascii="Arial" w:hAnsi="Arial" w:cs="Arial"/>
          <w:b/>
          <w:bCs/>
          <w:lang w:val="en-US"/>
        </w:rPr>
        <w:t>.202</w:t>
      </w:r>
      <w:r w:rsidR="008914C2">
        <w:rPr>
          <w:rFonts w:ascii="Arial" w:hAnsi="Arial" w:cs="Arial"/>
          <w:b/>
          <w:bCs/>
          <w:lang w:val="en-US"/>
        </w:rPr>
        <w:t>3</w:t>
      </w:r>
      <w:r w:rsidR="00FC6D59" w:rsidRPr="00A05B24">
        <w:rPr>
          <w:rFonts w:ascii="Arial" w:hAnsi="Arial" w:cs="Arial"/>
          <w:b/>
          <w:bCs/>
          <w:lang w:val="en-US"/>
        </w:rPr>
        <w:t>.</w:t>
      </w:r>
    </w:p>
    <w:p w14:paraId="2953C025" w14:textId="6F10B8A5" w:rsidR="00245C7B" w:rsidRPr="00F5793D" w:rsidRDefault="00245C7B" w:rsidP="00F05046">
      <w:pPr>
        <w:pStyle w:val="Odstavecseseznamem"/>
        <w:numPr>
          <w:ilvl w:val="0"/>
          <w:numId w:val="30"/>
        </w:numPr>
        <w:jc w:val="both"/>
        <w:rPr>
          <w:rFonts w:ascii="Arial" w:hAnsi="Arial" w:cs="Arial"/>
          <w:lang w:val="x-none"/>
        </w:rPr>
      </w:pPr>
      <w:r w:rsidRPr="00A05B24">
        <w:rPr>
          <w:rFonts w:ascii="Arial" w:hAnsi="Arial" w:cs="Arial"/>
          <w:lang w:val="x-none"/>
        </w:rPr>
        <w:t>Objednatel se zavazuje předat</w:t>
      </w:r>
      <w:r w:rsidR="008A0D93" w:rsidRPr="00A05B24">
        <w:rPr>
          <w:rFonts w:ascii="Arial" w:hAnsi="Arial" w:cs="Arial"/>
        </w:rPr>
        <w:t xml:space="preserve"> </w:t>
      </w:r>
      <w:r w:rsidR="003E00DA" w:rsidRPr="00A05B24">
        <w:rPr>
          <w:rFonts w:ascii="Arial" w:hAnsi="Arial" w:cs="Arial"/>
        </w:rPr>
        <w:t>místo plnění</w:t>
      </w:r>
      <w:r w:rsidRPr="00A05B24">
        <w:rPr>
          <w:rFonts w:ascii="Arial" w:hAnsi="Arial" w:cs="Arial"/>
          <w:lang w:val="x-none"/>
        </w:rPr>
        <w:t xml:space="preserve"> </w:t>
      </w:r>
      <w:r w:rsidRPr="00A05B24">
        <w:rPr>
          <w:rFonts w:ascii="Arial" w:hAnsi="Arial" w:cs="Arial"/>
        </w:rPr>
        <w:t xml:space="preserve">dle </w:t>
      </w:r>
      <w:r w:rsidR="00495A8D" w:rsidRPr="00A05B24">
        <w:rPr>
          <w:rFonts w:ascii="Arial" w:hAnsi="Arial" w:cs="Arial"/>
        </w:rPr>
        <w:t>čl. V odst.</w:t>
      </w:r>
      <w:r w:rsidR="00301C4E" w:rsidRPr="00A05B24">
        <w:rPr>
          <w:rFonts w:ascii="Arial" w:hAnsi="Arial" w:cs="Arial"/>
        </w:rPr>
        <w:t>5</w:t>
      </w:r>
      <w:r w:rsidR="00F05046" w:rsidRPr="00A05B24">
        <w:rPr>
          <w:rFonts w:ascii="Arial" w:hAnsi="Arial" w:cs="Arial"/>
        </w:rPr>
        <w:t xml:space="preserve"> této smlouvy.</w:t>
      </w:r>
      <w:r w:rsidRPr="00A05B24">
        <w:rPr>
          <w:rFonts w:ascii="Arial" w:hAnsi="Arial" w:cs="Arial"/>
        </w:rPr>
        <w:t xml:space="preserve"> </w:t>
      </w:r>
      <w:r w:rsidRPr="00A05B24">
        <w:rPr>
          <w:rFonts w:ascii="Arial" w:hAnsi="Arial" w:cs="Arial"/>
          <w:lang w:val="x-none"/>
        </w:rPr>
        <w:t>Zhotovitel je povinen zahájit</w:t>
      </w:r>
      <w:r w:rsidRPr="00A05B24">
        <w:rPr>
          <w:rFonts w:ascii="Arial" w:hAnsi="Arial" w:cs="Arial"/>
        </w:rPr>
        <w:t xml:space="preserve"> a ukončit práce v termínech dle </w:t>
      </w:r>
      <w:r w:rsidR="00495A8D" w:rsidRPr="00A05B24">
        <w:rPr>
          <w:rFonts w:ascii="Arial" w:hAnsi="Arial" w:cs="Arial"/>
        </w:rPr>
        <w:t xml:space="preserve">čl. V odst. </w:t>
      </w:r>
      <w:r w:rsidR="00301C4E" w:rsidRPr="00A05B24">
        <w:rPr>
          <w:rFonts w:ascii="Arial" w:hAnsi="Arial" w:cs="Arial"/>
        </w:rPr>
        <w:t xml:space="preserve">5 </w:t>
      </w:r>
      <w:r w:rsidR="000453FC" w:rsidRPr="00A05B24">
        <w:rPr>
          <w:rFonts w:ascii="Arial" w:hAnsi="Arial" w:cs="Arial"/>
        </w:rPr>
        <w:t>této smlouvy.</w:t>
      </w:r>
      <w:r w:rsidRPr="00A05B24">
        <w:rPr>
          <w:rFonts w:ascii="Arial" w:hAnsi="Arial" w:cs="Arial"/>
          <w:lang w:val="x-none"/>
        </w:rPr>
        <w:t xml:space="preserve"> Dobou plnění se rozumí úplné dokončení</w:t>
      </w:r>
      <w:r w:rsidRPr="00F5793D">
        <w:rPr>
          <w:rFonts w:ascii="Arial" w:hAnsi="Arial" w:cs="Arial"/>
          <w:lang w:val="x-none"/>
        </w:rPr>
        <w:t xml:space="preserve">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 xml:space="preserve">Bude-li objednatelem dán příkaz </w:t>
      </w:r>
      <w:r w:rsidR="00085D49">
        <w:rPr>
          <w:rFonts w:ascii="Arial" w:hAnsi="Arial" w:cs="Arial"/>
          <w:lang w:val="x-none"/>
        </w:rPr>
        <w:br/>
      </w:r>
      <w:r w:rsidRPr="00F5793D">
        <w:rPr>
          <w:rFonts w:ascii="Arial" w:hAnsi="Arial" w:cs="Arial"/>
          <w:lang w:val="x-none"/>
        </w:rPr>
        <w:t>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6F8871B2"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085D49">
        <w:rPr>
          <w:rFonts w:ascii="Arial" w:hAnsi="Arial" w:cs="Arial"/>
          <w:lang w:val="x-none"/>
        </w:rPr>
        <w:br/>
      </w:r>
      <w:r w:rsidRPr="00F5793D">
        <w:rPr>
          <w:rFonts w:ascii="Arial" w:hAnsi="Arial" w:cs="Arial"/>
          <w:lang w:val="x-none"/>
        </w:rPr>
        <w:t xml:space="preserve">k dohodě, resp. nesplní-li zhotovitel dohodnutý termín k zahájení prací, stanoví </w:t>
      </w:r>
      <w:r w:rsidRPr="00F5793D">
        <w:rPr>
          <w:rFonts w:ascii="Arial" w:hAnsi="Arial" w:cs="Arial"/>
          <w:lang w:val="x-none"/>
        </w:rPr>
        <w:lastRenderedPageBreak/>
        <w:t>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A05B24"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w:t>
      </w:r>
      <w:r w:rsidRPr="00A05B24">
        <w:rPr>
          <w:rFonts w:ascii="Arial" w:hAnsi="Arial" w:cs="Arial"/>
        </w:rPr>
        <w:t xml:space="preserve">provedeno </w:t>
      </w:r>
      <w:r w:rsidR="00245C7B" w:rsidRPr="00A05B24">
        <w:rPr>
          <w:rFonts w:ascii="Arial" w:hAnsi="Arial" w:cs="Arial"/>
          <w:lang w:val="x-none"/>
        </w:rPr>
        <w:t>v následujících termínech:</w:t>
      </w:r>
      <w:bookmarkEnd w:id="9"/>
      <w:bookmarkEnd w:id="10"/>
    </w:p>
    <w:p w14:paraId="2E34F871" w14:textId="1E50DBF8" w:rsidR="00245C7B" w:rsidRPr="00A05B24" w:rsidRDefault="00245C7B" w:rsidP="001C5C37">
      <w:pPr>
        <w:pStyle w:val="Odstavecseseznamem"/>
        <w:numPr>
          <w:ilvl w:val="0"/>
          <w:numId w:val="36"/>
        </w:numPr>
        <w:rPr>
          <w:rFonts w:ascii="Arial" w:hAnsi="Arial" w:cs="Arial"/>
          <w:lang w:val="x-none"/>
        </w:rPr>
      </w:pPr>
      <w:r w:rsidRPr="00A05B24">
        <w:rPr>
          <w:rFonts w:ascii="Arial" w:hAnsi="Arial" w:cs="Arial"/>
          <w:lang w:val="x-none"/>
        </w:rPr>
        <w:t xml:space="preserve">Termín předání a převzetí </w:t>
      </w:r>
      <w:r w:rsidR="003E00DA" w:rsidRPr="00A05B24">
        <w:rPr>
          <w:rFonts w:ascii="Arial" w:hAnsi="Arial" w:cs="Arial"/>
        </w:rPr>
        <w:t>místa plnění</w:t>
      </w:r>
      <w:r w:rsidR="00217AA7" w:rsidRPr="00A05B24">
        <w:rPr>
          <w:rFonts w:ascii="Arial" w:hAnsi="Arial" w:cs="Arial"/>
        </w:rPr>
        <w:t xml:space="preserve"> </w:t>
      </w:r>
      <w:r w:rsidRPr="00A05B24">
        <w:rPr>
          <w:rFonts w:ascii="Arial" w:hAnsi="Arial" w:cs="Arial"/>
          <w:b/>
          <w:lang w:val="x-none"/>
        </w:rPr>
        <w:t>…</w:t>
      </w:r>
      <w:r w:rsidR="00C241A3" w:rsidRPr="00A05B24">
        <w:rPr>
          <w:rFonts w:ascii="Arial" w:hAnsi="Arial" w:cs="Arial"/>
          <w:b/>
        </w:rPr>
        <w:t>.</w:t>
      </w:r>
      <w:r w:rsidRPr="00A05B24">
        <w:rPr>
          <w:rFonts w:ascii="Arial" w:hAnsi="Arial" w:cs="Arial"/>
          <w:b/>
          <w:lang w:val="x-none"/>
        </w:rPr>
        <w:t>…………</w:t>
      </w:r>
      <w:r w:rsidR="00AF2A80" w:rsidRPr="00A05B24">
        <w:rPr>
          <w:rFonts w:ascii="Arial" w:hAnsi="Arial" w:cs="Arial"/>
          <w:b/>
          <w:bCs/>
          <w:lang w:val="en-US"/>
        </w:rPr>
        <w:t>3. 10. 2022</w:t>
      </w:r>
      <w:r w:rsidRPr="00A05B24">
        <w:rPr>
          <w:rFonts w:ascii="Arial" w:hAnsi="Arial" w:cs="Arial"/>
          <w:lang w:val="x-none"/>
        </w:rPr>
        <w:t xml:space="preserve"> </w:t>
      </w:r>
      <w:bookmarkStart w:id="11" w:name="_Ref376430432"/>
      <w:r w:rsidRPr="00A05B24">
        <w:rPr>
          <w:rFonts w:ascii="Arial" w:hAnsi="Arial" w:cs="Arial"/>
          <w:lang w:val="x-none"/>
        </w:rPr>
        <w:t>(nejpozději do 5 pracovních dnů před zahájením prací)</w:t>
      </w:r>
      <w:bookmarkEnd w:id="11"/>
      <w:r w:rsidRPr="00A05B24">
        <w:rPr>
          <w:rFonts w:ascii="Arial" w:hAnsi="Arial" w:cs="Arial"/>
          <w:lang w:val="x-none"/>
        </w:rPr>
        <w:tab/>
      </w:r>
    </w:p>
    <w:p w14:paraId="412BCEE8" w14:textId="7C330646" w:rsidR="00245C7B" w:rsidRPr="00A05B24" w:rsidRDefault="00245C7B" w:rsidP="001C5C37">
      <w:pPr>
        <w:pStyle w:val="Odstavecseseznamem"/>
        <w:numPr>
          <w:ilvl w:val="0"/>
          <w:numId w:val="36"/>
        </w:numPr>
        <w:rPr>
          <w:rFonts w:ascii="Arial" w:hAnsi="Arial" w:cs="Arial"/>
          <w:lang w:val="x-none"/>
        </w:rPr>
      </w:pPr>
      <w:r w:rsidRPr="00A05B24">
        <w:rPr>
          <w:rFonts w:ascii="Arial" w:hAnsi="Arial" w:cs="Arial"/>
          <w:lang w:val="x-none"/>
        </w:rPr>
        <w:t xml:space="preserve">Termín zahájení </w:t>
      </w:r>
      <w:r w:rsidR="003E00DA" w:rsidRPr="00A05B24">
        <w:rPr>
          <w:rFonts w:ascii="Arial" w:hAnsi="Arial" w:cs="Arial"/>
        </w:rPr>
        <w:t>díla</w:t>
      </w:r>
      <w:r w:rsidRPr="00A05B24">
        <w:rPr>
          <w:rFonts w:ascii="Arial" w:hAnsi="Arial" w:cs="Arial"/>
          <w:lang w:val="x-none"/>
        </w:rPr>
        <w:t xml:space="preserve">: </w:t>
      </w:r>
      <w:r w:rsidRPr="00A05B24">
        <w:rPr>
          <w:rFonts w:ascii="Arial" w:hAnsi="Arial" w:cs="Arial"/>
          <w:b/>
          <w:lang w:val="x-none"/>
        </w:rPr>
        <w:t>………………………………</w:t>
      </w:r>
      <w:r w:rsidRPr="00A05B24">
        <w:rPr>
          <w:rFonts w:ascii="Arial" w:hAnsi="Arial" w:cs="Arial"/>
          <w:b/>
        </w:rPr>
        <w:t>.</w:t>
      </w:r>
      <w:r w:rsidR="00D33DE4" w:rsidRPr="00A05B24">
        <w:rPr>
          <w:rFonts w:ascii="Arial" w:hAnsi="Arial" w:cs="Arial"/>
          <w:b/>
        </w:rPr>
        <w:t>..10. 10. 2022</w:t>
      </w:r>
    </w:p>
    <w:p w14:paraId="48AD7B8A" w14:textId="7E756D39" w:rsidR="00245C7B" w:rsidRPr="00A05B24" w:rsidRDefault="00245C7B" w:rsidP="001C5C37">
      <w:pPr>
        <w:pStyle w:val="Odstavecseseznamem"/>
        <w:numPr>
          <w:ilvl w:val="0"/>
          <w:numId w:val="36"/>
        </w:numPr>
        <w:rPr>
          <w:rFonts w:ascii="Arial" w:hAnsi="Arial" w:cs="Arial"/>
          <w:lang w:val="x-none"/>
        </w:rPr>
      </w:pPr>
      <w:bookmarkStart w:id="12" w:name="_Ref376426038"/>
      <w:r w:rsidRPr="00A05B24">
        <w:rPr>
          <w:rFonts w:ascii="Arial" w:hAnsi="Arial" w:cs="Arial"/>
          <w:lang w:val="x-none"/>
        </w:rPr>
        <w:t xml:space="preserve">Termín </w:t>
      </w:r>
      <w:r w:rsidR="000948C5" w:rsidRPr="00A05B24">
        <w:rPr>
          <w:rFonts w:ascii="Arial" w:hAnsi="Arial" w:cs="Arial"/>
        </w:rPr>
        <w:t xml:space="preserve">dokončení realizace díla </w:t>
      </w:r>
      <w:bookmarkStart w:id="13" w:name="_Hlk18915359"/>
      <w:r w:rsidR="000948C5" w:rsidRPr="00A05B24">
        <w:rPr>
          <w:rFonts w:ascii="Arial" w:hAnsi="Arial" w:cs="Arial"/>
        </w:rPr>
        <w:t>(výsadba)</w:t>
      </w:r>
      <w:r w:rsidR="000948C5" w:rsidRPr="00A05B24">
        <w:rPr>
          <w:rFonts w:ascii="Arial" w:hAnsi="Arial" w:cs="Arial"/>
          <w:lang w:val="x-none"/>
        </w:rPr>
        <w:t xml:space="preserve"> </w:t>
      </w:r>
      <w:bookmarkEnd w:id="13"/>
      <w:r w:rsidRPr="00A05B24">
        <w:rPr>
          <w:rFonts w:ascii="Arial" w:hAnsi="Arial" w:cs="Arial"/>
          <w:lang w:val="x-none"/>
        </w:rPr>
        <w:t>:</w:t>
      </w:r>
      <w:r w:rsidR="00217AA7" w:rsidRPr="00A05B24">
        <w:rPr>
          <w:rFonts w:ascii="Arial" w:hAnsi="Arial" w:cs="Arial"/>
        </w:rPr>
        <w:t xml:space="preserve"> </w:t>
      </w:r>
      <w:bookmarkEnd w:id="12"/>
      <w:r w:rsidR="00D33DE4" w:rsidRPr="00A05B24">
        <w:rPr>
          <w:rFonts w:ascii="Arial" w:hAnsi="Arial" w:cs="Arial"/>
          <w:b/>
          <w:bCs/>
        </w:rPr>
        <w:t>……...</w:t>
      </w:r>
      <w:r w:rsidR="00B51F79">
        <w:rPr>
          <w:rFonts w:ascii="Arial" w:hAnsi="Arial" w:cs="Arial"/>
          <w:b/>
        </w:rPr>
        <w:t>30</w:t>
      </w:r>
      <w:r w:rsidR="006037CF" w:rsidRPr="00A05B24">
        <w:rPr>
          <w:rFonts w:ascii="Arial" w:hAnsi="Arial" w:cs="Arial"/>
          <w:b/>
        </w:rPr>
        <w:t xml:space="preserve">. </w:t>
      </w:r>
      <w:r w:rsidR="00B51F79">
        <w:rPr>
          <w:rFonts w:ascii="Arial" w:hAnsi="Arial" w:cs="Arial"/>
          <w:b/>
        </w:rPr>
        <w:t>04</w:t>
      </w:r>
      <w:r w:rsidR="006037CF" w:rsidRPr="00A05B24">
        <w:rPr>
          <w:rFonts w:ascii="Arial" w:hAnsi="Arial" w:cs="Arial"/>
          <w:b/>
        </w:rPr>
        <w:t>. 202</w:t>
      </w:r>
      <w:r w:rsidR="00B51F79">
        <w:rPr>
          <w:rFonts w:ascii="Arial" w:hAnsi="Arial" w:cs="Arial"/>
          <w:b/>
        </w:rPr>
        <w:t>3</w:t>
      </w:r>
    </w:p>
    <w:p w14:paraId="42692E21" w14:textId="65DBD63F" w:rsidR="00245C7B" w:rsidRPr="00A05B24" w:rsidRDefault="00C241A3" w:rsidP="001C5C37">
      <w:pPr>
        <w:pStyle w:val="Odstavecseseznamem"/>
        <w:numPr>
          <w:ilvl w:val="0"/>
          <w:numId w:val="36"/>
        </w:numPr>
        <w:rPr>
          <w:rFonts w:ascii="Arial" w:hAnsi="Arial" w:cs="Arial"/>
          <w:lang w:val="x-none"/>
        </w:rPr>
      </w:pPr>
      <w:r w:rsidRPr="00A05B24">
        <w:rPr>
          <w:rFonts w:ascii="Arial" w:hAnsi="Arial" w:cs="Arial"/>
          <w:lang w:val="x-none"/>
        </w:rPr>
        <w:t>Termín</w:t>
      </w:r>
      <w:r w:rsidR="000948C5" w:rsidRPr="00A05B24">
        <w:rPr>
          <w:rFonts w:ascii="Arial" w:hAnsi="Arial" w:cs="Arial"/>
        </w:rPr>
        <w:t xml:space="preserve"> </w:t>
      </w:r>
      <w:r w:rsidRPr="00A05B24">
        <w:rPr>
          <w:rFonts w:ascii="Arial" w:hAnsi="Arial" w:cs="Arial"/>
          <w:lang w:val="x-none"/>
        </w:rPr>
        <w:t>předání a</w:t>
      </w:r>
      <w:r w:rsidRPr="00A05B24">
        <w:rPr>
          <w:rFonts w:ascii="Arial" w:hAnsi="Arial" w:cs="Arial"/>
        </w:rPr>
        <w:t xml:space="preserve"> </w:t>
      </w:r>
      <w:r w:rsidRPr="00A05B24">
        <w:rPr>
          <w:rFonts w:ascii="Arial" w:hAnsi="Arial" w:cs="Arial"/>
          <w:lang w:val="x-none"/>
        </w:rPr>
        <w:t>převzetí</w:t>
      </w:r>
      <w:r w:rsidRPr="00A05B24">
        <w:rPr>
          <w:rFonts w:ascii="Arial" w:hAnsi="Arial" w:cs="Arial"/>
        </w:rPr>
        <w:t xml:space="preserve"> díla</w:t>
      </w:r>
      <w:r w:rsidR="001C5C37" w:rsidRPr="00A05B24">
        <w:rPr>
          <w:rFonts w:ascii="Arial" w:hAnsi="Arial" w:cs="Arial"/>
        </w:rPr>
        <w:t>:</w:t>
      </w:r>
      <w:r w:rsidRPr="00A05B24">
        <w:rPr>
          <w:rFonts w:ascii="Arial" w:hAnsi="Arial" w:cs="Arial"/>
        </w:rPr>
        <w:t xml:space="preserve"> </w:t>
      </w:r>
      <w:r w:rsidRPr="00A05B24">
        <w:rPr>
          <w:rFonts w:ascii="Arial" w:hAnsi="Arial" w:cs="Arial"/>
          <w:b/>
        </w:rPr>
        <w:t>……………….</w:t>
      </w:r>
      <w:r w:rsidR="00D33DE4" w:rsidRPr="00A05B24">
        <w:rPr>
          <w:rFonts w:ascii="Arial" w:hAnsi="Arial" w:cs="Arial"/>
          <w:b/>
        </w:rPr>
        <w:t>..</w:t>
      </w:r>
      <w:r w:rsidR="008914C2">
        <w:rPr>
          <w:rFonts w:ascii="Arial" w:hAnsi="Arial" w:cs="Arial"/>
          <w:b/>
        </w:rPr>
        <w:t>.....</w:t>
      </w:r>
      <w:r w:rsidR="00D33DE4" w:rsidRPr="00A05B24">
        <w:rPr>
          <w:rFonts w:ascii="Arial" w:hAnsi="Arial" w:cs="Arial"/>
          <w:b/>
        </w:rPr>
        <w:t>.</w:t>
      </w:r>
      <w:r w:rsidR="00B51F79">
        <w:rPr>
          <w:rFonts w:ascii="Arial" w:hAnsi="Arial" w:cs="Arial"/>
          <w:b/>
        </w:rPr>
        <w:t>1</w:t>
      </w:r>
      <w:r w:rsidR="006037CF" w:rsidRPr="00A05B24">
        <w:rPr>
          <w:rFonts w:ascii="Arial" w:hAnsi="Arial" w:cs="Arial"/>
          <w:b/>
        </w:rPr>
        <w:t xml:space="preserve">0. </w:t>
      </w:r>
      <w:r w:rsidR="00B51F79">
        <w:rPr>
          <w:rFonts w:ascii="Arial" w:hAnsi="Arial" w:cs="Arial"/>
          <w:b/>
        </w:rPr>
        <w:t>05</w:t>
      </w:r>
      <w:r w:rsidR="006037CF" w:rsidRPr="00A05B24">
        <w:rPr>
          <w:rFonts w:ascii="Arial" w:hAnsi="Arial" w:cs="Arial"/>
          <w:b/>
        </w:rPr>
        <w:t>. 202</w:t>
      </w:r>
      <w:r w:rsidR="008914C2">
        <w:rPr>
          <w:rFonts w:ascii="Arial" w:hAnsi="Arial" w:cs="Arial"/>
          <w:b/>
        </w:rPr>
        <w:t>3</w:t>
      </w:r>
    </w:p>
    <w:p w14:paraId="581B8F63" w14:textId="5A2A1CAA" w:rsidR="00C241A3" w:rsidRPr="00F5793D" w:rsidRDefault="00085D49" w:rsidP="001216DB">
      <w:pPr>
        <w:pStyle w:val="Odstavecseseznamem"/>
        <w:jc w:val="both"/>
        <w:rPr>
          <w:rFonts w:ascii="Arial" w:hAnsi="Arial" w:cs="Arial"/>
        </w:rPr>
      </w:pPr>
      <w:bookmarkStart w:id="14" w:name="_Ref376426040"/>
      <w:r>
        <w:rPr>
          <w:rFonts w:ascii="Arial" w:hAnsi="Arial" w:cs="Arial"/>
        </w:rPr>
        <w:t xml:space="preserve">                                    </w:t>
      </w:r>
      <w:r w:rsidR="00245C7B" w:rsidRPr="00A05B24">
        <w:rPr>
          <w:rFonts w:ascii="Arial" w:hAnsi="Arial" w:cs="Arial"/>
          <w:lang w:val="x-none"/>
        </w:rPr>
        <w:t>(protokolární předání a převzetí řádně dokončeného díla</w:t>
      </w:r>
      <w:bookmarkEnd w:id="14"/>
      <w:r w:rsidR="00245C7B" w:rsidRPr="00A05B24">
        <w:rPr>
          <w:rFonts w:ascii="Arial" w:hAnsi="Arial" w:cs="Arial"/>
        </w:rPr>
        <w:t>)</w:t>
      </w:r>
    </w:p>
    <w:p w14:paraId="32D555B0" w14:textId="77777777" w:rsidR="002177A3" w:rsidRPr="00F5793D" w:rsidRDefault="002177A3" w:rsidP="00245C7B">
      <w:pPr>
        <w:pStyle w:val="Odstavecseseznamem"/>
        <w:jc w:val="both"/>
        <w:rPr>
          <w:rFonts w:ascii="Arial" w:hAnsi="Arial" w:cs="Arial"/>
          <w:i/>
          <w:highlight w:val="yellow"/>
        </w:rPr>
      </w:pPr>
    </w:p>
    <w:p w14:paraId="2311F44E" w14:textId="77777777" w:rsidR="00856FC8" w:rsidRPr="00F5793D" w:rsidRDefault="00856FC8" w:rsidP="00C70132">
      <w:pPr>
        <w:pStyle w:val="Odstavecseseznamem"/>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687F0355"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8C2345">
        <w:rPr>
          <w:rFonts w:ascii="Arial" w:hAnsi="Arial" w:cs="Arial"/>
        </w:rPr>
        <w:t>výsadby</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lastRenderedPageBreak/>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4A099CF8"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Pr="0017284D">
        <w:rPr>
          <w:rFonts w:ascii="Arial" w:hAnsi="Arial" w:cs="Arial"/>
          <w:b/>
          <w:bCs/>
        </w:rPr>
        <w:t>ve výši nejméně</w:t>
      </w:r>
      <w:r w:rsidRPr="0017284D">
        <w:rPr>
          <w:rFonts w:ascii="Arial" w:hAnsi="Arial" w:cs="Arial"/>
        </w:rPr>
        <w:t xml:space="preserve"> </w:t>
      </w:r>
      <w:r w:rsidR="008914C2">
        <w:rPr>
          <w:rFonts w:ascii="Arial" w:hAnsi="Arial" w:cs="Arial"/>
          <w:b/>
        </w:rPr>
        <w:t>5</w:t>
      </w:r>
      <w:r w:rsidR="0017284D">
        <w:rPr>
          <w:rFonts w:ascii="Arial" w:hAnsi="Arial" w:cs="Arial"/>
          <w:b/>
        </w:rPr>
        <w:t> </w:t>
      </w:r>
      <w:r w:rsidR="0017284D" w:rsidRPr="0017284D">
        <w:rPr>
          <w:rFonts w:ascii="Arial" w:hAnsi="Arial" w:cs="Arial"/>
          <w:b/>
        </w:rPr>
        <w:t>mil.</w:t>
      </w:r>
      <w:r w:rsidR="0017284D">
        <w:rPr>
          <w:rFonts w:ascii="Arial" w:hAnsi="Arial" w:cs="Arial"/>
          <w:b/>
        </w:rPr>
        <w:t xml:space="preserve">  </w:t>
      </w:r>
      <w:r w:rsidR="0017284D" w:rsidRPr="0017284D">
        <w:rPr>
          <w:rFonts w:ascii="Arial" w:hAnsi="Arial" w:cs="Arial"/>
          <w:b/>
        </w:rPr>
        <w:t>Kč.</w:t>
      </w:r>
      <w:r w:rsidR="00F303DC" w:rsidRPr="0017284D">
        <w:rPr>
          <w:rFonts w:ascii="Arial" w:hAnsi="Arial" w:cs="Arial"/>
        </w:rPr>
        <w:t xml:space="preserve"> </w:t>
      </w:r>
      <w:r w:rsidRPr="0017284D">
        <w:rPr>
          <w:rFonts w:ascii="Arial" w:hAnsi="Arial" w:cs="Arial"/>
        </w:rPr>
        <w:t>Zhotovitel se zavazuje, že po celou dobu trvání této smlouvy bude</w:t>
      </w:r>
      <w:r w:rsidRPr="00F5793D">
        <w:rPr>
          <w:rFonts w:ascii="Arial" w:hAnsi="Arial" w:cs="Arial"/>
        </w:rPr>
        <w:t xml:space="preserv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řeší nebo omezuje limit pro jeden škodní případ, tak to zhotovitel zřetelně barevně vyznačí v pojistné smlouvě nebo v přiloženém </w:t>
      </w:r>
      <w:r w:rsidRPr="00F5793D">
        <w:rPr>
          <w:rFonts w:ascii="Arial" w:hAnsi="Arial" w:cs="Arial"/>
        </w:rPr>
        <w:lastRenderedPageBreak/>
        <w:t>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5"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5"/>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6"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559F0593"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95054F">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lastRenderedPageBreak/>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7"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7"/>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129A875A"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lastRenderedPageBreak/>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17284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w:t>
      </w:r>
      <w:r w:rsidRPr="0017284D">
        <w:rPr>
          <w:rFonts w:ascii="Arial" w:hAnsi="Arial" w:cs="Arial"/>
        </w:rPr>
        <w:t xml:space="preserve">je povinen </w:t>
      </w:r>
      <w:r w:rsidR="009269A7" w:rsidRPr="0017284D">
        <w:rPr>
          <w:rFonts w:ascii="Arial" w:hAnsi="Arial" w:cs="Arial"/>
        </w:rPr>
        <w:t>provést</w:t>
      </w:r>
      <w:r w:rsidR="00693320" w:rsidRPr="0017284D">
        <w:rPr>
          <w:rFonts w:ascii="Arial" w:hAnsi="Arial" w:cs="Arial"/>
        </w:rPr>
        <w:t xml:space="preserve"> </w:t>
      </w:r>
      <w:r w:rsidRPr="0017284D">
        <w:rPr>
          <w:rFonts w:ascii="Arial" w:hAnsi="Arial" w:cs="Arial"/>
        </w:rPr>
        <w:t>dílo v term</w:t>
      </w:r>
      <w:r w:rsidR="006B54C6" w:rsidRPr="0017284D">
        <w:rPr>
          <w:rFonts w:ascii="Arial" w:hAnsi="Arial" w:cs="Arial"/>
        </w:rPr>
        <w:t xml:space="preserve">ínu sjednaném ve smlouvě. </w:t>
      </w:r>
    </w:p>
    <w:p w14:paraId="34B76881" w14:textId="6F1CBF74" w:rsidR="00414852" w:rsidRPr="0017284D" w:rsidRDefault="00414852" w:rsidP="00EF6D19">
      <w:pPr>
        <w:pStyle w:val="Odstavecseseznamem"/>
        <w:numPr>
          <w:ilvl w:val="0"/>
          <w:numId w:val="32"/>
        </w:numPr>
        <w:jc w:val="both"/>
        <w:rPr>
          <w:rFonts w:ascii="Arial" w:hAnsi="Arial" w:cs="Arial"/>
        </w:rPr>
      </w:pPr>
      <w:r w:rsidRPr="0017284D">
        <w:rPr>
          <w:rFonts w:ascii="Arial" w:hAnsi="Arial" w:cs="Arial"/>
          <w:lang w:val="x-none"/>
        </w:rPr>
        <w:t>Zhotovitel je povinen písemně oznámit objednateli nejpozději 7 pracovních dnů předem termín ukončení prací a k tomuto termínu předložit objednateli veškeré doklady</w:t>
      </w:r>
      <w:r w:rsidRPr="0017284D">
        <w:rPr>
          <w:rFonts w:ascii="Arial" w:hAnsi="Arial" w:cs="Arial"/>
        </w:rPr>
        <w:t xml:space="preserve"> </w:t>
      </w:r>
      <w:r w:rsidRPr="0017284D">
        <w:rPr>
          <w:rFonts w:ascii="Arial" w:hAnsi="Arial" w:cs="Arial"/>
          <w:lang w:val="x-none"/>
        </w:rPr>
        <w:t xml:space="preserve"> nezbytné k předání a převzetí díla</w:t>
      </w:r>
      <w:r w:rsidR="007D1BDA" w:rsidRPr="0017284D">
        <w:rPr>
          <w:rFonts w:ascii="Arial" w:hAnsi="Arial" w:cs="Arial"/>
        </w:rPr>
        <w:t xml:space="preserve"> – provedení výsadby zeleně a následné předání a převzetí celého díla po ukončení </w:t>
      </w:r>
      <w:r w:rsidR="00210E86">
        <w:rPr>
          <w:rFonts w:ascii="Arial" w:hAnsi="Arial" w:cs="Arial"/>
        </w:rPr>
        <w:t>výsadby</w:t>
      </w:r>
      <w:r w:rsidR="007D1BDA" w:rsidRPr="0017284D">
        <w:rPr>
          <w:rFonts w:ascii="Arial" w:hAnsi="Arial" w:cs="Arial"/>
        </w:rPr>
        <w:t>.</w:t>
      </w:r>
      <w:r w:rsidR="003D21B7" w:rsidRPr="0017284D">
        <w:rPr>
          <w:rFonts w:ascii="Arial" w:hAnsi="Arial" w:cs="Arial"/>
        </w:rPr>
        <w:t xml:space="preserve"> Pokud není dohodnuto jinak, je místem předání místo, kde je </w:t>
      </w:r>
      <w:r w:rsidR="003A70AE" w:rsidRPr="0017284D">
        <w:rPr>
          <w:rFonts w:ascii="Arial" w:hAnsi="Arial" w:cs="Arial"/>
        </w:rPr>
        <w:t xml:space="preserve">dílo </w:t>
      </w:r>
      <w:r w:rsidR="003D21B7" w:rsidRPr="0017284D">
        <w:rPr>
          <w:rFonts w:ascii="Arial" w:hAnsi="Arial" w:cs="Arial"/>
        </w:rPr>
        <w:t>prováděn</w:t>
      </w:r>
      <w:r w:rsidR="003A70AE" w:rsidRPr="0017284D">
        <w:rPr>
          <w:rFonts w:ascii="Arial" w:hAnsi="Arial" w:cs="Arial"/>
        </w:rPr>
        <w:t>o</w:t>
      </w:r>
      <w:r w:rsidR="003D21B7" w:rsidRPr="0017284D">
        <w:rPr>
          <w:rFonts w:ascii="Arial" w:hAnsi="Arial" w:cs="Arial"/>
        </w:rPr>
        <w:t>.</w:t>
      </w:r>
      <w:r w:rsidRPr="0017284D">
        <w:rPr>
          <w:rFonts w:ascii="Arial" w:hAnsi="Arial" w:cs="Arial"/>
          <w:lang w:val="x-none"/>
        </w:rPr>
        <w:t xml:space="preserve"> Místem pro předání dokladů je Státní pozemkový úřad, Krajský pozemkový úřad pro </w:t>
      </w:r>
      <w:r w:rsidR="00B40597" w:rsidRPr="0017284D">
        <w:rPr>
          <w:rFonts w:ascii="Arial" w:hAnsi="Arial" w:cs="Arial"/>
          <w:b/>
          <w:bCs/>
          <w:lang w:val="en-US"/>
        </w:rPr>
        <w:t>Olomoucký kraj</w:t>
      </w:r>
      <w:r w:rsidRPr="0017284D">
        <w:rPr>
          <w:rFonts w:ascii="Arial" w:hAnsi="Arial" w:cs="Arial"/>
          <w:bCs/>
          <w:lang w:val="en-US"/>
        </w:rPr>
        <w:t xml:space="preserve">, Pobočka </w:t>
      </w:r>
      <w:r w:rsidR="00B40597" w:rsidRPr="0017284D">
        <w:rPr>
          <w:rFonts w:ascii="Arial" w:hAnsi="Arial" w:cs="Arial"/>
          <w:b/>
          <w:bCs/>
          <w:lang w:val="en-US"/>
        </w:rPr>
        <w:t>P</w:t>
      </w:r>
      <w:r w:rsidR="007D796F">
        <w:rPr>
          <w:rFonts w:ascii="Arial" w:hAnsi="Arial" w:cs="Arial"/>
          <w:b/>
          <w:bCs/>
          <w:lang w:val="en-US"/>
        </w:rPr>
        <w:t>rostějov</w:t>
      </w:r>
      <w:r w:rsidR="00B40597" w:rsidRPr="0017284D">
        <w:rPr>
          <w:rFonts w:ascii="Arial" w:hAnsi="Arial" w:cs="Arial"/>
          <w:b/>
          <w:bCs/>
          <w:lang w:val="en-US"/>
        </w:rPr>
        <w:t>.</w:t>
      </w:r>
      <w:r w:rsidRPr="0017284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17284D">
        <w:rPr>
          <w:rFonts w:ascii="Arial" w:hAnsi="Arial" w:cs="Arial"/>
        </w:rPr>
        <w:t>V případě, že zhotovitel hodlá dokončit dílo před termínem sjednaným ve smlouvě</w:t>
      </w:r>
      <w:r w:rsidRPr="00F5793D">
        <w:rPr>
          <w:rFonts w:ascii="Arial" w:hAnsi="Arial" w:cs="Arial"/>
        </w:rPr>
        <w:t xml:space="preserve">,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18"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18"/>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19"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19"/>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6"/>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0" w:name="_Hlk43988301"/>
      <w:bookmarkStart w:id="21"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sidRPr="00A3662D">
        <w:rPr>
          <w:rFonts w:ascii="Arial" w:hAnsi="Arial" w:cs="Arial"/>
          <w:b/>
          <w:bCs/>
        </w:rPr>
        <w:t>48</w:t>
      </w:r>
      <w:r w:rsidR="00EC1BA2" w:rsidRPr="00A3662D">
        <w:rPr>
          <w:rFonts w:ascii="Arial" w:hAnsi="Arial" w:cs="Arial"/>
          <w:b/>
          <w:bCs/>
          <w:lang w:val="x-none"/>
        </w:rPr>
        <w:t xml:space="preserve"> </w:t>
      </w:r>
      <w:r w:rsidRPr="00A3662D">
        <w:rPr>
          <w:rFonts w:ascii="Arial" w:hAnsi="Arial" w:cs="Arial"/>
          <w:b/>
          <w:bCs/>
          <w:lang w:val="x-none"/>
        </w:rPr>
        <w:t>měsíců</w:t>
      </w:r>
      <w:r w:rsidRPr="00F5793D">
        <w:rPr>
          <w:rFonts w:ascii="Arial" w:hAnsi="Arial" w:cs="Arial"/>
          <w:lang w:val="x-none"/>
        </w:rPr>
        <w:t xml:space="preserve">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0"/>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1"/>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2"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2"/>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3"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3"/>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4"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4"/>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lastRenderedPageBreak/>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5"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5"/>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6" w:name="_Hlk72494975"/>
      <w:r w:rsidR="00C43A78">
        <w:rPr>
          <w:rFonts w:ascii="Arial" w:hAnsi="Arial" w:cs="Arial"/>
        </w:rPr>
        <w:t>, a nebo</w:t>
      </w:r>
      <w:r w:rsidRPr="00F5793D">
        <w:rPr>
          <w:rFonts w:ascii="Arial" w:hAnsi="Arial" w:cs="Arial"/>
          <w:lang w:val="x-none"/>
        </w:rPr>
        <w:t xml:space="preserve"> </w:t>
      </w:r>
      <w:bookmarkEnd w:id="26"/>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7" w:name="_Hlk72495002"/>
      <w:r w:rsidR="00C43A78">
        <w:rPr>
          <w:rFonts w:ascii="Arial" w:hAnsi="Arial" w:cs="Arial"/>
        </w:rPr>
        <w:t xml:space="preserve">ukončit činnost a </w:t>
      </w:r>
      <w:bookmarkEnd w:id="27"/>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lastRenderedPageBreak/>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28"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lastRenderedPageBreak/>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D293122" w:rsidR="00C43A78" w:rsidRPr="00D903EC" w:rsidRDefault="00C43A78" w:rsidP="006C29F7">
      <w:pPr>
        <w:spacing w:after="120"/>
        <w:ind w:left="360" w:firstLine="348"/>
        <w:jc w:val="both"/>
        <w:rPr>
          <w:rFonts w:ascii="Arial" w:hAnsi="Arial" w:cs="Arial"/>
        </w:rPr>
      </w:pPr>
      <w:r w:rsidRPr="00825AFF">
        <w:rPr>
          <w:rFonts w:ascii="Arial" w:hAnsi="Arial" w:cs="Arial"/>
          <w:lang w:val="x-none"/>
        </w:rPr>
        <w:t>Za objednatele:</w:t>
      </w:r>
      <w:r w:rsidR="00D903EC">
        <w:rPr>
          <w:rFonts w:ascii="Arial" w:hAnsi="Arial" w:cs="Arial"/>
        </w:rPr>
        <w:t xml:space="preserve"> </w:t>
      </w:r>
    </w:p>
    <w:p w14:paraId="18BCB631" w14:textId="1AEEA728"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00D903EC">
        <w:rPr>
          <w:rFonts w:ascii="Arial" w:hAnsi="Arial" w:cs="Arial"/>
        </w:rPr>
        <w:t xml:space="preserve">Ing. </w:t>
      </w:r>
      <w:r w:rsidR="00F465F0">
        <w:rPr>
          <w:rFonts w:ascii="Arial" w:hAnsi="Arial" w:cs="Arial"/>
        </w:rPr>
        <w:t>Zdeněk Chudožilov</w:t>
      </w:r>
      <w:r w:rsidRPr="00825AFF">
        <w:rPr>
          <w:rFonts w:ascii="Arial" w:hAnsi="Arial" w:cs="Arial"/>
          <w:lang w:val="x-none"/>
        </w:rPr>
        <w:tab/>
      </w:r>
    </w:p>
    <w:p w14:paraId="1AA63C89" w14:textId="02E1F301" w:rsidR="00C43A78" w:rsidRPr="0083463D" w:rsidRDefault="00C43A78" w:rsidP="006C29F7">
      <w:pPr>
        <w:spacing w:after="12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sidR="0083463D">
        <w:rPr>
          <w:rFonts w:ascii="Arial" w:hAnsi="Arial" w:cs="Arial"/>
        </w:rPr>
        <w:t>+420</w:t>
      </w:r>
      <w:r w:rsidR="00F465F0">
        <w:rPr>
          <w:rFonts w:ascii="Arial" w:hAnsi="Arial" w:cs="Arial"/>
        </w:rPr>
        <w:t> 606 683 401</w:t>
      </w:r>
    </w:p>
    <w:p w14:paraId="766D193A" w14:textId="1973870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t xml:space="preserve"> </w:t>
      </w:r>
      <w:hyperlink r:id="rId14" w:history="1">
        <w:r w:rsidR="00FF7951" w:rsidRPr="00CD6744">
          <w:rPr>
            <w:rStyle w:val="Hypertextovodkaz"/>
            <w:rFonts w:ascii="Arial" w:hAnsi="Arial" w:cs="Arial"/>
          </w:rPr>
          <w:t>z.chudozilov@spucr.cz</w:t>
        </w:r>
      </w:hyperlink>
      <w:r w:rsidR="004773DC">
        <w:rPr>
          <w:rFonts w:ascii="Arial" w:hAnsi="Arial" w:cs="Arial"/>
        </w:rPr>
        <w:t xml:space="preserve"> </w:t>
      </w:r>
    </w:p>
    <w:p w14:paraId="6E736876" w14:textId="77777777" w:rsidR="00814B68" w:rsidRDefault="00814B68" w:rsidP="006C29F7">
      <w:pPr>
        <w:spacing w:after="120"/>
        <w:ind w:left="426" w:firstLine="282"/>
        <w:jc w:val="both"/>
        <w:rPr>
          <w:rFonts w:ascii="Arial" w:hAnsi="Arial" w:cs="Arial"/>
          <w:lang w:val="x-none"/>
        </w:rPr>
      </w:pPr>
    </w:p>
    <w:p w14:paraId="526DAE85" w14:textId="09827FF4"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p>
    <w:p w14:paraId="5875883C"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p>
    <w:bookmarkEnd w:id="28"/>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9"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w:t>
      </w:r>
      <w:r w:rsidRPr="00F5793D">
        <w:rPr>
          <w:rFonts w:ascii="Arial" w:hAnsi="Arial" w:cs="Arial"/>
          <w:lang w:val="x-none"/>
        </w:rPr>
        <w:lastRenderedPageBreak/>
        <w:t xml:space="preserve">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9"/>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593F2B2D" w:rsidR="00661ABF" w:rsidRPr="00B21835" w:rsidRDefault="00943F4A" w:rsidP="00814B68">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676842CC" w14:textId="77777777" w:rsidR="00B21835" w:rsidRPr="00B21835" w:rsidRDefault="00B21835" w:rsidP="00B21835">
      <w:pPr>
        <w:ind w:left="360"/>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0" w:name="_Hlk72495086"/>
      <w:r w:rsidR="00C43A78">
        <w:rPr>
          <w:rFonts w:ascii="Arial" w:hAnsi="Arial" w:cs="Arial"/>
        </w:rPr>
        <w:t>, avšak vždy pouze v souladu se ZZVZ</w:t>
      </w:r>
      <w:r w:rsidR="00C43A78" w:rsidRPr="00BD0CD3">
        <w:rPr>
          <w:rFonts w:ascii="Arial" w:hAnsi="Arial" w:cs="Arial"/>
        </w:rPr>
        <w:t>.</w:t>
      </w:r>
      <w:bookmarkEnd w:id="30"/>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1"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1"/>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2"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2"/>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3" w:name="_Hlk72495130"/>
      <w:r w:rsidR="00710D78">
        <w:rPr>
          <w:rFonts w:ascii="Arial" w:hAnsi="Arial" w:cs="Arial"/>
          <w:iCs/>
        </w:rPr>
        <w:t xml:space="preserve">položkovém </w:t>
      </w:r>
      <w:bookmarkEnd w:id="33"/>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 xml:space="preserve">a účinného insolvenčního zákona ani v likvidaci, a zavazuje se udržovat toto prohlášení </w:t>
      </w:r>
      <w:r w:rsidRPr="00F5793D">
        <w:rPr>
          <w:rFonts w:ascii="Arial" w:hAnsi="Arial" w:cs="Arial"/>
          <w:lang w:val="x-none"/>
        </w:rPr>
        <w:lastRenderedPageBreak/>
        <w:t>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3F230C5A" w:rsidR="00943F4A" w:rsidRPr="00F5793D" w:rsidRDefault="00943F4A" w:rsidP="00943F4A">
            <w:pPr>
              <w:rPr>
                <w:rFonts w:ascii="Arial" w:hAnsi="Arial" w:cs="Arial"/>
              </w:rPr>
            </w:pPr>
            <w:r w:rsidRPr="00F5793D">
              <w:rPr>
                <w:rFonts w:ascii="Arial" w:hAnsi="Arial" w:cs="Arial"/>
              </w:rPr>
              <w:t>V</w:t>
            </w:r>
            <w:r w:rsidR="008F64F7">
              <w:rPr>
                <w:rFonts w:ascii="Arial" w:hAnsi="Arial" w:cs="Arial"/>
              </w:rPr>
              <w:t xml:space="preserve"> Olomouci</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4210AC5D" w14:textId="77777777" w:rsidR="00943F4A" w:rsidRDefault="00943F4A" w:rsidP="00943F4A">
            <w:pPr>
              <w:rPr>
                <w:rFonts w:ascii="Arial" w:hAnsi="Arial" w:cs="Arial"/>
              </w:rPr>
            </w:pPr>
          </w:p>
          <w:p w14:paraId="72162248" w14:textId="77777777" w:rsidR="008F64F7" w:rsidRDefault="008F64F7" w:rsidP="00943F4A">
            <w:pPr>
              <w:rPr>
                <w:rFonts w:ascii="Arial" w:hAnsi="Arial" w:cs="Arial"/>
              </w:rPr>
            </w:pPr>
          </w:p>
          <w:p w14:paraId="23B01AFF" w14:textId="14B154FD" w:rsidR="008F64F7" w:rsidRPr="00F5793D" w:rsidRDefault="008F64F7"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6BE27D6C" w14:textId="77777777" w:rsidR="008F64F7" w:rsidRPr="002F7025" w:rsidRDefault="008F64F7" w:rsidP="008F64F7">
            <w:pPr>
              <w:spacing w:line="240" w:lineRule="auto"/>
              <w:rPr>
                <w:rFonts w:ascii="Arial" w:hAnsi="Arial" w:cs="Arial"/>
                <w:b/>
              </w:rPr>
            </w:pPr>
            <w:r w:rsidRPr="002F7025">
              <w:rPr>
                <w:rFonts w:ascii="Arial" w:hAnsi="Arial" w:cs="Arial"/>
                <w:b/>
              </w:rPr>
              <w:t>JUDr. Roman Brnčal, LL.M.</w:t>
            </w:r>
          </w:p>
          <w:p w14:paraId="6AF28015" w14:textId="77777777" w:rsidR="008F64F7" w:rsidRPr="002F7025" w:rsidRDefault="008F64F7" w:rsidP="008F64F7">
            <w:pPr>
              <w:spacing w:line="240" w:lineRule="auto"/>
              <w:rPr>
                <w:rFonts w:ascii="Arial" w:hAnsi="Arial" w:cs="Arial"/>
                <w:bCs/>
              </w:rPr>
            </w:pPr>
            <w:r w:rsidRPr="002F7025">
              <w:rPr>
                <w:rFonts w:ascii="Arial" w:hAnsi="Arial" w:cs="Arial"/>
                <w:bCs/>
              </w:rPr>
              <w:t>ředitel KPÚ pro Olomoucký kraj</w:t>
            </w:r>
          </w:p>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A4DB0" w14:textId="77777777" w:rsidR="007D4F75" w:rsidRDefault="007D4F75" w:rsidP="006C3D15">
      <w:pPr>
        <w:spacing w:after="0" w:line="240" w:lineRule="auto"/>
      </w:pPr>
      <w:r>
        <w:separator/>
      </w:r>
    </w:p>
  </w:endnote>
  <w:endnote w:type="continuationSeparator" w:id="0">
    <w:p w14:paraId="3552A996" w14:textId="77777777" w:rsidR="007D4F75" w:rsidRDefault="007D4F7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BEF1E" w14:textId="77777777" w:rsidR="00085D49" w:rsidRDefault="00085D4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D144553"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085D49">
          <w:rPr>
            <w:rFonts w:ascii="Arial" w:hAnsi="Arial" w:cs="Arial"/>
          </w:rPr>
          <w:t>1</w:t>
        </w:r>
      </w:p>
    </w:sdtContent>
  </w:sdt>
  <w:p w14:paraId="25C6AEC5" w14:textId="77777777" w:rsidR="008D755D" w:rsidRDefault="008D755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F11A9" w14:textId="77777777" w:rsidR="007D4F75" w:rsidRDefault="007D4F75" w:rsidP="006C3D15">
      <w:pPr>
        <w:spacing w:after="0" w:line="240" w:lineRule="auto"/>
      </w:pPr>
      <w:r>
        <w:separator/>
      </w:r>
    </w:p>
  </w:footnote>
  <w:footnote w:type="continuationSeparator" w:id="0">
    <w:p w14:paraId="79F8CAFB" w14:textId="77777777" w:rsidR="007D4F75" w:rsidRDefault="007D4F7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7F0D9" w14:textId="77777777" w:rsidR="00085D49" w:rsidRDefault="00085D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71"/>
    <w:rsid w:val="000453FC"/>
    <w:rsid w:val="000458BD"/>
    <w:rsid w:val="00050E94"/>
    <w:rsid w:val="00052ADB"/>
    <w:rsid w:val="00053288"/>
    <w:rsid w:val="000559CD"/>
    <w:rsid w:val="000711AF"/>
    <w:rsid w:val="000718D0"/>
    <w:rsid w:val="00073207"/>
    <w:rsid w:val="000735AF"/>
    <w:rsid w:val="00076B04"/>
    <w:rsid w:val="00080D4E"/>
    <w:rsid w:val="000834DA"/>
    <w:rsid w:val="00085D49"/>
    <w:rsid w:val="000925B7"/>
    <w:rsid w:val="00092614"/>
    <w:rsid w:val="000948C5"/>
    <w:rsid w:val="00095434"/>
    <w:rsid w:val="000A0138"/>
    <w:rsid w:val="000A37DE"/>
    <w:rsid w:val="000B3124"/>
    <w:rsid w:val="000B49F5"/>
    <w:rsid w:val="000D1AFD"/>
    <w:rsid w:val="00101037"/>
    <w:rsid w:val="001063CF"/>
    <w:rsid w:val="00110471"/>
    <w:rsid w:val="00120499"/>
    <w:rsid w:val="001216DB"/>
    <w:rsid w:val="00122441"/>
    <w:rsid w:val="00123D0C"/>
    <w:rsid w:val="00125FB5"/>
    <w:rsid w:val="001324E7"/>
    <w:rsid w:val="0013272A"/>
    <w:rsid w:val="001339B7"/>
    <w:rsid w:val="0014133A"/>
    <w:rsid w:val="0014530C"/>
    <w:rsid w:val="00151F64"/>
    <w:rsid w:val="001529B2"/>
    <w:rsid w:val="00153DFD"/>
    <w:rsid w:val="00154381"/>
    <w:rsid w:val="00163860"/>
    <w:rsid w:val="00166C7E"/>
    <w:rsid w:val="0017284D"/>
    <w:rsid w:val="00182C2F"/>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043EA"/>
    <w:rsid w:val="00207F78"/>
    <w:rsid w:val="00210E86"/>
    <w:rsid w:val="00211417"/>
    <w:rsid w:val="002149BF"/>
    <w:rsid w:val="002177A3"/>
    <w:rsid w:val="002178BA"/>
    <w:rsid w:val="00217AA7"/>
    <w:rsid w:val="00224A92"/>
    <w:rsid w:val="002268C8"/>
    <w:rsid w:val="00230BB9"/>
    <w:rsid w:val="00236389"/>
    <w:rsid w:val="002449A1"/>
    <w:rsid w:val="00244C1D"/>
    <w:rsid w:val="00245C7B"/>
    <w:rsid w:val="0025169E"/>
    <w:rsid w:val="0026468F"/>
    <w:rsid w:val="00267CC8"/>
    <w:rsid w:val="00267E15"/>
    <w:rsid w:val="00274CDE"/>
    <w:rsid w:val="002864DA"/>
    <w:rsid w:val="002A0747"/>
    <w:rsid w:val="002A0E91"/>
    <w:rsid w:val="002A11FC"/>
    <w:rsid w:val="002A4436"/>
    <w:rsid w:val="002B082D"/>
    <w:rsid w:val="002B248C"/>
    <w:rsid w:val="002D1851"/>
    <w:rsid w:val="002E08DD"/>
    <w:rsid w:val="002F5E5D"/>
    <w:rsid w:val="003014E2"/>
    <w:rsid w:val="00301C4E"/>
    <w:rsid w:val="00312ED6"/>
    <w:rsid w:val="00313032"/>
    <w:rsid w:val="0031566F"/>
    <w:rsid w:val="00322F00"/>
    <w:rsid w:val="00325832"/>
    <w:rsid w:val="00332612"/>
    <w:rsid w:val="003328BE"/>
    <w:rsid w:val="00336BF0"/>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A7E28"/>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15C85"/>
    <w:rsid w:val="0042192D"/>
    <w:rsid w:val="00423C70"/>
    <w:rsid w:val="00447880"/>
    <w:rsid w:val="0046199C"/>
    <w:rsid w:val="00463206"/>
    <w:rsid w:val="00463DA1"/>
    <w:rsid w:val="00465799"/>
    <w:rsid w:val="00470EE5"/>
    <w:rsid w:val="00472206"/>
    <w:rsid w:val="00472302"/>
    <w:rsid w:val="004752E1"/>
    <w:rsid w:val="00475B1D"/>
    <w:rsid w:val="004773DC"/>
    <w:rsid w:val="00484897"/>
    <w:rsid w:val="00486CA2"/>
    <w:rsid w:val="00495A8D"/>
    <w:rsid w:val="004A405A"/>
    <w:rsid w:val="004B0D74"/>
    <w:rsid w:val="004B547D"/>
    <w:rsid w:val="004C5E36"/>
    <w:rsid w:val="004D19FE"/>
    <w:rsid w:val="004D7AEF"/>
    <w:rsid w:val="004E1355"/>
    <w:rsid w:val="004F0679"/>
    <w:rsid w:val="004F6D21"/>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D06B8"/>
    <w:rsid w:val="005E61C9"/>
    <w:rsid w:val="005F5516"/>
    <w:rsid w:val="006011F6"/>
    <w:rsid w:val="006037CF"/>
    <w:rsid w:val="0060665D"/>
    <w:rsid w:val="00615A3D"/>
    <w:rsid w:val="00616341"/>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B5C33"/>
    <w:rsid w:val="006C29F7"/>
    <w:rsid w:val="006C3D15"/>
    <w:rsid w:val="006D676E"/>
    <w:rsid w:val="006D6F32"/>
    <w:rsid w:val="006F2866"/>
    <w:rsid w:val="006F4416"/>
    <w:rsid w:val="00703E8C"/>
    <w:rsid w:val="00705C25"/>
    <w:rsid w:val="007102FD"/>
    <w:rsid w:val="00710D78"/>
    <w:rsid w:val="007218FB"/>
    <w:rsid w:val="00721BF6"/>
    <w:rsid w:val="007220A5"/>
    <w:rsid w:val="0072260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D4F75"/>
    <w:rsid w:val="007D796F"/>
    <w:rsid w:val="007E03E7"/>
    <w:rsid w:val="007E1382"/>
    <w:rsid w:val="007F2533"/>
    <w:rsid w:val="007F2841"/>
    <w:rsid w:val="007F6229"/>
    <w:rsid w:val="007F68C4"/>
    <w:rsid w:val="00800330"/>
    <w:rsid w:val="00803839"/>
    <w:rsid w:val="00806420"/>
    <w:rsid w:val="0081462E"/>
    <w:rsid w:val="00814B68"/>
    <w:rsid w:val="0082122C"/>
    <w:rsid w:val="008220E4"/>
    <w:rsid w:val="00824CE2"/>
    <w:rsid w:val="00825AFF"/>
    <w:rsid w:val="0082745D"/>
    <w:rsid w:val="00830C90"/>
    <w:rsid w:val="0083463D"/>
    <w:rsid w:val="00834C7B"/>
    <w:rsid w:val="0084744A"/>
    <w:rsid w:val="00850EFD"/>
    <w:rsid w:val="00850F2F"/>
    <w:rsid w:val="00856FC8"/>
    <w:rsid w:val="0086048A"/>
    <w:rsid w:val="0086088C"/>
    <w:rsid w:val="008613B9"/>
    <w:rsid w:val="008620D5"/>
    <w:rsid w:val="008633F8"/>
    <w:rsid w:val="0086685B"/>
    <w:rsid w:val="008756DA"/>
    <w:rsid w:val="00882B62"/>
    <w:rsid w:val="008914C2"/>
    <w:rsid w:val="0089660E"/>
    <w:rsid w:val="008A0D93"/>
    <w:rsid w:val="008B6A3A"/>
    <w:rsid w:val="008B7DE9"/>
    <w:rsid w:val="008C2345"/>
    <w:rsid w:val="008C2596"/>
    <w:rsid w:val="008C2DF0"/>
    <w:rsid w:val="008C4B3D"/>
    <w:rsid w:val="008C602E"/>
    <w:rsid w:val="008D4E02"/>
    <w:rsid w:val="008D62B3"/>
    <w:rsid w:val="008D755D"/>
    <w:rsid w:val="008D79AF"/>
    <w:rsid w:val="008E049A"/>
    <w:rsid w:val="008E32B2"/>
    <w:rsid w:val="008F64F7"/>
    <w:rsid w:val="008F6D4A"/>
    <w:rsid w:val="008F7FC9"/>
    <w:rsid w:val="0090747A"/>
    <w:rsid w:val="009216D8"/>
    <w:rsid w:val="00922B4E"/>
    <w:rsid w:val="00922F5C"/>
    <w:rsid w:val="00925587"/>
    <w:rsid w:val="009269A7"/>
    <w:rsid w:val="00930EAC"/>
    <w:rsid w:val="00935DCD"/>
    <w:rsid w:val="00943F4A"/>
    <w:rsid w:val="0095054F"/>
    <w:rsid w:val="00967478"/>
    <w:rsid w:val="00967777"/>
    <w:rsid w:val="009725BB"/>
    <w:rsid w:val="00972E6C"/>
    <w:rsid w:val="00973A5E"/>
    <w:rsid w:val="0097548C"/>
    <w:rsid w:val="009861DE"/>
    <w:rsid w:val="009A6E2A"/>
    <w:rsid w:val="009A6F40"/>
    <w:rsid w:val="009A7D1C"/>
    <w:rsid w:val="009B1238"/>
    <w:rsid w:val="009B3B28"/>
    <w:rsid w:val="009B6F8D"/>
    <w:rsid w:val="009C4BFD"/>
    <w:rsid w:val="009D41FB"/>
    <w:rsid w:val="009D77FE"/>
    <w:rsid w:val="009E25DB"/>
    <w:rsid w:val="009E50DE"/>
    <w:rsid w:val="009E69C2"/>
    <w:rsid w:val="009F7F2F"/>
    <w:rsid w:val="00A03A56"/>
    <w:rsid w:val="00A05B24"/>
    <w:rsid w:val="00A06001"/>
    <w:rsid w:val="00A16AFD"/>
    <w:rsid w:val="00A24CAD"/>
    <w:rsid w:val="00A26E5C"/>
    <w:rsid w:val="00A306C2"/>
    <w:rsid w:val="00A33E28"/>
    <w:rsid w:val="00A34426"/>
    <w:rsid w:val="00A355F7"/>
    <w:rsid w:val="00A3662D"/>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2A80"/>
    <w:rsid w:val="00AF549E"/>
    <w:rsid w:val="00B04178"/>
    <w:rsid w:val="00B13167"/>
    <w:rsid w:val="00B207E3"/>
    <w:rsid w:val="00B21835"/>
    <w:rsid w:val="00B3223D"/>
    <w:rsid w:val="00B40597"/>
    <w:rsid w:val="00B4470E"/>
    <w:rsid w:val="00B45A40"/>
    <w:rsid w:val="00B46010"/>
    <w:rsid w:val="00B51F79"/>
    <w:rsid w:val="00B53FEA"/>
    <w:rsid w:val="00B646A9"/>
    <w:rsid w:val="00B72D8D"/>
    <w:rsid w:val="00B73875"/>
    <w:rsid w:val="00B75150"/>
    <w:rsid w:val="00B751C5"/>
    <w:rsid w:val="00B90E36"/>
    <w:rsid w:val="00B933B2"/>
    <w:rsid w:val="00BA231A"/>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B1CF6"/>
    <w:rsid w:val="00CC70FE"/>
    <w:rsid w:val="00CE24B6"/>
    <w:rsid w:val="00CE68AA"/>
    <w:rsid w:val="00CE790C"/>
    <w:rsid w:val="00D1443A"/>
    <w:rsid w:val="00D25F6F"/>
    <w:rsid w:val="00D32B8B"/>
    <w:rsid w:val="00D33DE4"/>
    <w:rsid w:val="00D51D5E"/>
    <w:rsid w:val="00D601BF"/>
    <w:rsid w:val="00D61C3D"/>
    <w:rsid w:val="00D6259E"/>
    <w:rsid w:val="00D67C9C"/>
    <w:rsid w:val="00D713E4"/>
    <w:rsid w:val="00D83B48"/>
    <w:rsid w:val="00D83B79"/>
    <w:rsid w:val="00D85A1A"/>
    <w:rsid w:val="00D903EC"/>
    <w:rsid w:val="00D956C3"/>
    <w:rsid w:val="00DA7616"/>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3569A"/>
    <w:rsid w:val="00E37DCA"/>
    <w:rsid w:val="00E4071B"/>
    <w:rsid w:val="00E458D0"/>
    <w:rsid w:val="00E51C2C"/>
    <w:rsid w:val="00E52A2C"/>
    <w:rsid w:val="00E6175B"/>
    <w:rsid w:val="00E67EE8"/>
    <w:rsid w:val="00E7190E"/>
    <w:rsid w:val="00E73632"/>
    <w:rsid w:val="00E76633"/>
    <w:rsid w:val="00E842DC"/>
    <w:rsid w:val="00E87CEF"/>
    <w:rsid w:val="00E92619"/>
    <w:rsid w:val="00EA0018"/>
    <w:rsid w:val="00EA0FC3"/>
    <w:rsid w:val="00EA4879"/>
    <w:rsid w:val="00EA643F"/>
    <w:rsid w:val="00EB4066"/>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36A38"/>
    <w:rsid w:val="00F4523F"/>
    <w:rsid w:val="00F45421"/>
    <w:rsid w:val="00F465F0"/>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C6D59"/>
    <w:rsid w:val="00FE51B5"/>
    <w:rsid w:val="00FF4FB3"/>
    <w:rsid w:val="00FF5707"/>
    <w:rsid w:val="00FF79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link w:val="Odstavecseseznamem"/>
    <w:uiPriority w:val="34"/>
    <w:rsid w:val="00336BF0"/>
  </w:style>
  <w:style w:type="character" w:styleId="Nevyeenzmnka">
    <w:name w:val="Unresolved Mention"/>
    <w:basedOn w:val="Standardnpsmoodstavce"/>
    <w:uiPriority w:val="99"/>
    <w:semiHidden/>
    <w:unhideWhenUsed/>
    <w:rsid w:val="004773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chudozilov@spucr.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2.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3.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4.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B5A14B1-3669-4696-B600-A8B4659E388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8487</Words>
  <Characters>50074</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Bořil Zdeněk Ing.</cp:lastModifiedBy>
  <cp:revision>32</cp:revision>
  <cp:lastPrinted>2019-09-09T04:23:00Z</cp:lastPrinted>
  <dcterms:created xsi:type="dcterms:W3CDTF">2022-07-14T10:43:00Z</dcterms:created>
  <dcterms:modified xsi:type="dcterms:W3CDTF">2022-08-16T05:22:00Z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